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26" w:rsidRDefault="00446C61" w:rsidP="007313CA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  <w:r w:rsidRPr="00E00534">
        <w:rPr>
          <w:rFonts w:cs="Times New Roman"/>
          <w:b/>
          <w:sz w:val="28"/>
          <w:szCs w:val="28"/>
          <w:lang w:val="uk-UA"/>
        </w:rPr>
        <w:t>Р</w:t>
      </w:r>
      <w:r w:rsidR="006C3E02">
        <w:rPr>
          <w:rFonts w:cs="Times New Roman"/>
          <w:b/>
          <w:sz w:val="28"/>
          <w:szCs w:val="28"/>
          <w:lang w:val="uk-UA"/>
        </w:rPr>
        <w:t>ЕКОМЕНДОВАНА ЛІТЕРАТУРА ДО КУРСУ</w:t>
      </w:r>
    </w:p>
    <w:p w:rsidR="00446C61" w:rsidRDefault="00E00534" w:rsidP="007313CA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D41126">
        <w:rPr>
          <w:rFonts w:cs="Times New Roman"/>
          <w:b/>
          <w:sz w:val="28"/>
          <w:szCs w:val="28"/>
          <w:lang w:val="uk-UA"/>
        </w:rPr>
        <w:t>«</w:t>
      </w:r>
      <w:r>
        <w:rPr>
          <w:rFonts w:cs="Times New Roman"/>
          <w:b/>
          <w:sz w:val="28"/>
          <w:szCs w:val="28"/>
          <w:lang w:val="uk-UA"/>
        </w:rPr>
        <w:t>Психолого-педагогічні основи навчальної діяльності»</w:t>
      </w:r>
    </w:p>
    <w:p w:rsidR="00E00534" w:rsidRDefault="0007277E" w:rsidP="007313CA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(</w:t>
      </w:r>
      <w:r w:rsidR="005C7214">
        <w:rPr>
          <w:rFonts w:cs="Times New Roman"/>
          <w:b/>
          <w:sz w:val="28"/>
          <w:szCs w:val="28"/>
          <w:lang w:val="uk-UA"/>
        </w:rPr>
        <w:t>ОНП «Стоматологія»</w:t>
      </w:r>
      <w:r>
        <w:rPr>
          <w:rFonts w:cs="Times New Roman"/>
          <w:b/>
          <w:sz w:val="28"/>
          <w:szCs w:val="28"/>
          <w:lang w:val="en-US"/>
        </w:rPr>
        <w:t>)</w:t>
      </w:r>
    </w:p>
    <w:p w:rsidR="001743CA" w:rsidRPr="0007277E" w:rsidRDefault="001743CA" w:rsidP="007313CA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en-US"/>
        </w:rPr>
      </w:pPr>
    </w:p>
    <w:p w:rsidR="00446C61" w:rsidRPr="00E00534" w:rsidRDefault="00446C61" w:rsidP="007313CA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  <w:r w:rsidRPr="00E00534">
        <w:rPr>
          <w:rFonts w:cs="Times New Roman"/>
          <w:b/>
          <w:sz w:val="28"/>
          <w:szCs w:val="28"/>
          <w:lang w:val="uk-UA"/>
        </w:rPr>
        <w:t>Основна (базова):</w:t>
      </w: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 xml:space="preserve">1. Закон України «Про вищу освіту». </w:t>
      </w:r>
      <w:r w:rsidRPr="00E00534">
        <w:rPr>
          <w:rFonts w:cs="Times New Roman"/>
          <w:bCs/>
          <w:i/>
          <w:iCs/>
          <w:sz w:val="28"/>
          <w:szCs w:val="28"/>
          <w:lang w:val="uk-UA"/>
        </w:rPr>
        <w:t>Голос України</w:t>
      </w:r>
      <w:r w:rsidRPr="00E00534">
        <w:rPr>
          <w:rFonts w:cs="Times New Roman"/>
          <w:bCs/>
          <w:sz w:val="28"/>
          <w:szCs w:val="28"/>
          <w:lang w:val="uk-UA"/>
        </w:rPr>
        <w:t>. 2014. 6 серпня. UPL: http://zakon4.rada.gov.ua/laws/show/1556-vii</w:t>
      </w: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 xml:space="preserve">2. Закон України «Про освіту». UPL: </w:t>
      </w:r>
      <w:hyperlink r:id="rId5" w:anchor="Text" w:history="1">
        <w:r w:rsidRPr="00E00534">
          <w:rPr>
            <w:rStyle w:val="a3"/>
            <w:bCs/>
            <w:sz w:val="28"/>
            <w:szCs w:val="28"/>
            <w:lang w:val="uk-UA"/>
          </w:rPr>
          <w:t>https://zakon.rada.gov.ua/laws/show/2145-19#Text</w:t>
        </w:r>
      </w:hyperlink>
      <w:r w:rsidRPr="00E00534">
        <w:rPr>
          <w:rFonts w:cs="Times New Roman"/>
          <w:bCs/>
          <w:sz w:val="28"/>
          <w:szCs w:val="28"/>
          <w:lang w:val="uk-UA"/>
        </w:rPr>
        <w:t xml:space="preserve"> </w:t>
      </w:r>
    </w:p>
    <w:p w:rsidR="00446C61" w:rsidRPr="00E00534" w:rsidRDefault="00446C61" w:rsidP="007313CA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 xml:space="preserve">3.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Алексюк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А.М. Педагогіка вищої освіти України. Київ: Либідь, 1998.  560 с.</w:t>
      </w: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 xml:space="preserve">4.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Васянович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Г.П. Педагогічна етика: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2011. 248 с.</w:t>
      </w: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 xml:space="preserve">5. Вітвицька С.С., Андрійчук Н.М. Основи педагогіки вищої школи / </w:t>
      </w:r>
      <w:proofErr w:type="spellStart"/>
      <w:r w:rsidRPr="00E00534">
        <w:rPr>
          <w:rFonts w:cs="Times New Roman"/>
          <w:sz w:val="28"/>
          <w:szCs w:val="28"/>
          <w:lang w:val="uk-UA"/>
        </w:rPr>
        <w:t>Fundamentals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of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Higher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School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Pedagogy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: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Білінгвальний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навчально-методичний посібник для студентів закладів вищої освіти. 2-ге вид. перероб і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доп</w:t>
      </w:r>
      <w:proofErr w:type="spellEnd"/>
      <w:r w:rsidRPr="00E00534">
        <w:rPr>
          <w:rFonts w:cs="Times New Roman"/>
          <w:sz w:val="28"/>
          <w:szCs w:val="28"/>
          <w:lang w:val="uk-UA"/>
        </w:rPr>
        <w:t>. Житомир: Вид-во ЖДУ, 2019. 312 с.</w:t>
      </w: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 xml:space="preserve">6. Вітвицька С.С. Основи педагогіки вищої школи: підручник за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модульно</w:t>
      </w:r>
      <w:proofErr w:type="spellEnd"/>
      <w:r w:rsidRPr="00E00534">
        <w:rPr>
          <w:rFonts w:cs="Times New Roman"/>
          <w:sz w:val="28"/>
          <w:szCs w:val="28"/>
          <w:lang w:val="uk-UA"/>
        </w:rPr>
        <w:t>- рейтинговою системою навчання для студентів магістратури. Київ: Центр навчальної літератури, 2006. 384 с.</w:t>
      </w:r>
    </w:p>
    <w:p w:rsidR="00446C61" w:rsidRPr="00E00534" w:rsidRDefault="00E00534" w:rsidP="007313CA">
      <w:pPr>
        <w:pStyle w:val="ListParagraph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="007313CA">
        <w:rPr>
          <w:sz w:val="28"/>
          <w:szCs w:val="28"/>
        </w:rPr>
        <w:t xml:space="preserve"> </w:t>
      </w:r>
      <w:r w:rsidR="00446C61" w:rsidRPr="00E00534">
        <w:rPr>
          <w:sz w:val="28"/>
          <w:szCs w:val="28"/>
        </w:rPr>
        <w:t>Гончаренко С. У. Український педагогічний словник. Київ: Либідь, 2015. 373 с.</w:t>
      </w:r>
    </w:p>
    <w:p w:rsidR="00446C61" w:rsidRPr="00E00534" w:rsidRDefault="00E00534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8</w:t>
      </w:r>
      <w:r w:rsidR="00446C61"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Дичківська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 xml:space="preserve"> І.М. Інноваційні педагогічні технології: 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>. [2-е видання, доповнене]. Київ: «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>», 2012. 352 с.</w:t>
      </w:r>
    </w:p>
    <w:p w:rsidR="00446C61" w:rsidRPr="00E00534" w:rsidRDefault="00E00534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9</w:t>
      </w:r>
      <w:r w:rsidR="00446C61"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Каплінський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 xml:space="preserve"> В.В. Методика викладання у вищій школі. Київ:  КНТ, 2024. 224 с.</w:t>
      </w:r>
    </w:p>
    <w:p w:rsidR="00446C61" w:rsidRPr="00E00534" w:rsidRDefault="00E00534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10</w:t>
      </w:r>
      <w:r w:rsidR="00446C61"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Карапузова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 xml:space="preserve"> Н.Д. Основи педагогічної ергономіки: 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>. Київ: «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>», 2012. 192 с.</w:t>
      </w:r>
    </w:p>
    <w:p w:rsidR="00E00534" w:rsidRDefault="00E00534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11. </w:t>
      </w:r>
      <w:proofErr w:type="spellStart"/>
      <w:r w:rsidR="00446C61" w:rsidRPr="00E00534">
        <w:rPr>
          <w:rFonts w:cs="Times New Roman"/>
          <w:sz w:val="28"/>
          <w:szCs w:val="28"/>
          <w:lang w:val="uk-UA"/>
        </w:rPr>
        <w:t>Кузьмінський</w:t>
      </w:r>
      <w:proofErr w:type="spellEnd"/>
      <w:r w:rsidR="00446C61" w:rsidRPr="00E00534">
        <w:rPr>
          <w:rFonts w:cs="Times New Roman"/>
          <w:sz w:val="28"/>
          <w:szCs w:val="28"/>
          <w:lang w:val="uk-UA"/>
        </w:rPr>
        <w:t xml:space="preserve"> А.І. Педагогіка вищої. Київ: Знання, 2018. 486 с.</w:t>
      </w:r>
    </w:p>
    <w:p w:rsidR="00446C61" w:rsidRPr="00E00534" w:rsidRDefault="00E00534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 w:bidi="he-IL"/>
        </w:rPr>
      </w:pPr>
      <w:r>
        <w:rPr>
          <w:sz w:val="28"/>
          <w:szCs w:val="28"/>
          <w:lang w:bidi="he-IL"/>
        </w:rPr>
        <w:t xml:space="preserve">12. </w:t>
      </w:r>
      <w:proofErr w:type="spellStart"/>
      <w:r w:rsidR="00446C61" w:rsidRPr="00E00534">
        <w:rPr>
          <w:rFonts w:cs="Times New Roman"/>
          <w:sz w:val="28"/>
          <w:szCs w:val="28"/>
          <w:lang w:val="uk-UA" w:bidi="he-IL"/>
        </w:rPr>
        <w:t>Марушкевич</w:t>
      </w:r>
      <w:proofErr w:type="spellEnd"/>
      <w:r w:rsidR="00446C61" w:rsidRPr="00E00534">
        <w:rPr>
          <w:rFonts w:cs="Times New Roman"/>
          <w:sz w:val="28"/>
          <w:szCs w:val="28"/>
          <w:lang w:val="uk-UA" w:bidi="he-IL"/>
        </w:rPr>
        <w:t xml:space="preserve"> А.А. Педагогіка вищої школи. Київ: Логос, 2019. 215 с. </w:t>
      </w: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lastRenderedPageBreak/>
        <w:t>1</w:t>
      </w:r>
      <w:r w:rsidR="00E00534">
        <w:rPr>
          <w:rFonts w:cs="Times New Roman"/>
          <w:bCs/>
          <w:sz w:val="28"/>
          <w:szCs w:val="28"/>
          <w:lang w:val="uk-UA"/>
        </w:rPr>
        <w:t>3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Малихін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О.В. Організація самостійної навчальної діяльності студентів вищих педагогічних навчальних закладів: теоретико-методологічний аспект: монографія. Кривий Ріг: Видавничий дім, 2009. 307 с.</w:t>
      </w: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 w:rsidR="00E00534">
        <w:rPr>
          <w:rFonts w:cs="Times New Roman"/>
          <w:bCs/>
          <w:sz w:val="28"/>
          <w:szCs w:val="28"/>
          <w:lang w:val="uk-UA"/>
        </w:rPr>
        <w:t>4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Мельничук Л.Б.,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Шкабаріна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А.М. Педагогіка і психологія вищої школи. Львів: Новий світ, 2024. 266 с.</w:t>
      </w: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 w:rsidR="00E00534">
        <w:rPr>
          <w:rFonts w:cs="Times New Roman"/>
          <w:bCs/>
          <w:sz w:val="28"/>
          <w:szCs w:val="28"/>
          <w:lang w:val="uk-UA"/>
        </w:rPr>
        <w:t>5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Мешко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Г.М. Вступ до педагогічної професії: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2010. 200 с.</w:t>
      </w: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 w:rsidR="00E00534">
        <w:rPr>
          <w:rFonts w:cs="Times New Roman"/>
          <w:bCs/>
          <w:sz w:val="28"/>
          <w:szCs w:val="28"/>
          <w:lang w:val="uk-UA"/>
        </w:rPr>
        <w:t>6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Ортинський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В.Л. Педагогіка вищої школи: навчальний посібник для студентів вищих навчальних закладів. Київ: Центр учбової літератури, 2009. 472 с.</w:t>
      </w: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 w:rsidR="00E00534">
        <w:rPr>
          <w:rFonts w:cs="Times New Roman"/>
          <w:bCs/>
          <w:sz w:val="28"/>
          <w:szCs w:val="28"/>
          <w:lang w:val="uk-UA"/>
        </w:rPr>
        <w:t>7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Стражнікова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І. Педагогіка вищої школи: навчально-методичний посібник. Івано-Франківськ: НАІР, 2018. 120 с.</w:t>
      </w: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>1</w:t>
      </w:r>
      <w:r w:rsidR="00E00534">
        <w:rPr>
          <w:rFonts w:cs="Times New Roman"/>
          <w:sz w:val="28"/>
          <w:szCs w:val="28"/>
          <w:lang w:val="uk-UA"/>
        </w:rPr>
        <w:t>8</w:t>
      </w:r>
      <w:r w:rsidRPr="00E00534">
        <w:rPr>
          <w:rFonts w:cs="Times New Roman"/>
          <w:sz w:val="28"/>
          <w:szCs w:val="28"/>
          <w:lang w:val="uk-UA"/>
        </w:rPr>
        <w:t xml:space="preserve">. Супрун В.М. Формування педагогічних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компетентностей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аспірантів медичних закладів вищої освіти. </w:t>
      </w:r>
      <w:r w:rsidRPr="00E00534">
        <w:rPr>
          <w:rFonts w:cs="Times New Roman"/>
          <w:i/>
          <w:iCs/>
          <w:sz w:val="28"/>
          <w:szCs w:val="28"/>
          <w:lang w:val="uk-UA"/>
        </w:rPr>
        <w:t>Педагогіка формування творчої особистості у вищій і загальноосвітній школах</w:t>
      </w:r>
      <w:r w:rsidRPr="00E00534">
        <w:rPr>
          <w:rFonts w:cs="Times New Roman"/>
          <w:sz w:val="28"/>
          <w:szCs w:val="28"/>
          <w:lang w:val="uk-UA"/>
        </w:rPr>
        <w:t>. 2025. № 100. С. 148-152.</w:t>
      </w: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 w:rsidR="00E00534">
        <w:rPr>
          <w:rFonts w:cs="Times New Roman"/>
          <w:bCs/>
          <w:sz w:val="28"/>
          <w:szCs w:val="28"/>
          <w:lang w:val="uk-UA"/>
        </w:rPr>
        <w:t>9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Тренінгові технології навчання у практичній підготовці студентів (ділові та рольові ігри). Львів: Новий світ, 2024. 200 с. </w:t>
      </w:r>
    </w:p>
    <w:p w:rsidR="00446C61" w:rsidRPr="00E00534" w:rsidRDefault="00E00534" w:rsidP="007313CA">
      <w:pPr>
        <w:pStyle w:val="ListParagraph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446C61" w:rsidRPr="00E00534">
        <w:rPr>
          <w:sz w:val="28"/>
          <w:szCs w:val="28"/>
        </w:rPr>
        <w:t xml:space="preserve">Філоненко М.М. Психологія особистісного становлення майбутнього лікаря: монографія. Видавництво «Центр учбової літератури». Київ. 2015. 332 с. </w:t>
      </w:r>
    </w:p>
    <w:p w:rsidR="00446C61" w:rsidRPr="00E00534" w:rsidRDefault="00E00534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21</w:t>
      </w:r>
      <w:r w:rsidR="00446C61" w:rsidRPr="00E00534">
        <w:rPr>
          <w:rFonts w:cs="Times New Roman"/>
          <w:bCs/>
          <w:sz w:val="28"/>
          <w:szCs w:val="28"/>
          <w:lang w:val="uk-UA"/>
        </w:rPr>
        <w:t>.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Фіцула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 xml:space="preserve"> М.М. Педагогіка вищої школи: 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>. [2-е видання, доповнене]. Київ: «</w:t>
      </w:r>
      <w:proofErr w:type="spellStart"/>
      <w:r w:rsidR="00446C61"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="00446C61" w:rsidRPr="00E00534">
        <w:rPr>
          <w:rFonts w:cs="Times New Roman"/>
          <w:bCs/>
          <w:sz w:val="28"/>
          <w:szCs w:val="28"/>
          <w:lang w:val="uk-UA"/>
        </w:rPr>
        <w:t>», 2014. 456 с.</w:t>
      </w:r>
    </w:p>
    <w:p w:rsidR="00E00534" w:rsidRPr="00E00534" w:rsidRDefault="00E00534" w:rsidP="007313CA">
      <w:pPr>
        <w:pStyle w:val="ListParagraph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E00534">
        <w:rPr>
          <w:sz w:val="28"/>
          <w:szCs w:val="28"/>
        </w:rPr>
        <w:t xml:space="preserve">Ященко В.М. Перш ніж іти на заняття (100 порад викладачу). Тернопіль, 2019. 56 с. </w:t>
      </w:r>
    </w:p>
    <w:p w:rsidR="00E00534" w:rsidRPr="00E00534" w:rsidRDefault="00E00534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</w:p>
    <w:p w:rsidR="00446C61" w:rsidRPr="00E00534" w:rsidRDefault="00446C61" w:rsidP="007313CA">
      <w:pPr>
        <w:pStyle w:val="1"/>
        <w:tabs>
          <w:tab w:val="left" w:pos="426"/>
        </w:tabs>
        <w:spacing w:line="360" w:lineRule="auto"/>
        <w:ind w:left="0" w:firstLine="709"/>
        <w:jc w:val="center"/>
        <w:rPr>
          <w:rFonts w:cs="Times New Roman"/>
          <w:b/>
          <w:sz w:val="28"/>
          <w:szCs w:val="28"/>
          <w:lang w:val="uk-UA"/>
        </w:rPr>
      </w:pPr>
      <w:r w:rsidRPr="00E00534">
        <w:rPr>
          <w:rFonts w:cs="Times New Roman"/>
          <w:b/>
          <w:sz w:val="28"/>
          <w:szCs w:val="28"/>
          <w:lang w:val="uk-UA"/>
        </w:rPr>
        <w:t>До</w:t>
      </w:r>
      <w:r w:rsidR="00E00534">
        <w:rPr>
          <w:rFonts w:cs="Times New Roman"/>
          <w:b/>
          <w:sz w:val="28"/>
          <w:szCs w:val="28"/>
          <w:lang w:val="uk-UA"/>
        </w:rPr>
        <w:t>даткова</w:t>
      </w:r>
      <w:r w:rsidRPr="00E00534">
        <w:rPr>
          <w:rFonts w:cs="Times New Roman"/>
          <w:b/>
          <w:sz w:val="28"/>
          <w:szCs w:val="28"/>
          <w:lang w:val="uk-UA"/>
        </w:rPr>
        <w:t>:</w:t>
      </w:r>
    </w:p>
    <w:p w:rsidR="00446C61" w:rsidRDefault="00E00534" w:rsidP="007313CA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1. </w:t>
      </w:r>
      <w:r w:rsidR="00446C61" w:rsidRPr="00E00534">
        <w:rPr>
          <w:rFonts w:cs="Times New Roman"/>
          <w:sz w:val="28"/>
          <w:szCs w:val="28"/>
          <w:lang w:val="uk-UA"/>
        </w:rPr>
        <w:t>Артемова Л.В. Педагогіка і методика вищої школи: навчально-методичний посібник для викладачів, аспірантів, студентів магістратури. Київ: Кондор, 2008.  272 с.</w:t>
      </w:r>
    </w:p>
    <w:p w:rsidR="00E1051D" w:rsidRPr="00E00534" w:rsidRDefault="00E1051D" w:rsidP="007313CA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2. </w:t>
      </w:r>
      <w:proofErr w:type="spellStart"/>
      <w:r>
        <w:rPr>
          <w:rFonts w:cs="Times New Roman"/>
          <w:sz w:val="28"/>
          <w:szCs w:val="28"/>
          <w:lang w:val="uk-UA"/>
        </w:rPr>
        <w:t>Бандрівський</w:t>
      </w:r>
      <w:proofErr w:type="spellEnd"/>
      <w:r>
        <w:rPr>
          <w:rFonts w:cs="Times New Roman"/>
          <w:sz w:val="28"/>
          <w:szCs w:val="28"/>
          <w:lang w:val="uk-UA"/>
        </w:rPr>
        <w:t xml:space="preserve"> Ю.Л.</w:t>
      </w:r>
      <w:r w:rsidR="00F51411">
        <w:rPr>
          <w:rFonts w:cs="Times New Roman"/>
          <w:sz w:val="28"/>
          <w:szCs w:val="28"/>
          <w:lang w:val="uk-UA"/>
        </w:rPr>
        <w:t>,</w:t>
      </w:r>
      <w:bookmarkStart w:id="0" w:name="_GoBack"/>
      <w:bookmarkEnd w:id="0"/>
      <w:r>
        <w:rPr>
          <w:rFonts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sz w:val="28"/>
          <w:szCs w:val="28"/>
          <w:lang w:val="uk-UA"/>
        </w:rPr>
        <w:t>Крупей</w:t>
      </w:r>
      <w:proofErr w:type="spellEnd"/>
      <w:r>
        <w:rPr>
          <w:rFonts w:cs="Times New Roman"/>
          <w:sz w:val="28"/>
          <w:szCs w:val="28"/>
          <w:lang w:val="uk-UA"/>
        </w:rPr>
        <w:t xml:space="preserve"> В.Я., Міць І.Р. Інноваційні педагогічні технології у викладанні дитячої стоматології: адаптація освітнього процесу до глобалізації та воєнних викликів. Медична освіта. 2025. </w:t>
      </w:r>
      <w:r w:rsidR="00FB0FAD">
        <w:rPr>
          <w:rFonts w:cs="Times New Roman"/>
          <w:sz w:val="28"/>
          <w:szCs w:val="28"/>
          <w:lang w:val="uk-UA"/>
        </w:rPr>
        <w:t>№4. С. 7-12.</w:t>
      </w:r>
    </w:p>
    <w:p w:rsidR="00E00534" w:rsidRPr="00E00534" w:rsidRDefault="00FB0FAD" w:rsidP="007313CA">
      <w:pPr>
        <w:pStyle w:val="ListParagraph"/>
        <w:tabs>
          <w:tab w:val="left" w:pos="426"/>
        </w:tabs>
        <w:spacing w:line="360" w:lineRule="auto"/>
        <w:ind w:left="0" w:firstLine="709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lastRenderedPageBreak/>
        <w:t>3</w:t>
      </w:r>
      <w:r w:rsidR="00E00534">
        <w:rPr>
          <w:sz w:val="28"/>
          <w:szCs w:val="28"/>
          <w:lang w:bidi="he-IL"/>
        </w:rPr>
        <w:t xml:space="preserve">. </w:t>
      </w:r>
      <w:r w:rsidR="00E00534" w:rsidRPr="00E00534">
        <w:rPr>
          <w:sz w:val="28"/>
          <w:szCs w:val="28"/>
          <w:lang w:bidi="he-IL"/>
        </w:rPr>
        <w:t xml:space="preserve">Будник О. Використання </w:t>
      </w:r>
      <w:proofErr w:type="spellStart"/>
      <w:r w:rsidR="00E00534" w:rsidRPr="00E00534">
        <w:rPr>
          <w:sz w:val="28"/>
          <w:szCs w:val="28"/>
          <w:lang w:bidi="he-IL"/>
        </w:rPr>
        <w:t>методик</w:t>
      </w:r>
      <w:proofErr w:type="spellEnd"/>
      <w:r w:rsidR="00E00534" w:rsidRPr="00E00534">
        <w:rPr>
          <w:sz w:val="28"/>
          <w:szCs w:val="28"/>
          <w:lang w:bidi="he-IL"/>
        </w:rPr>
        <w:t xml:space="preserve"> змішаного навчання в закладі вищої освіти. </w:t>
      </w:r>
      <w:r w:rsidR="00E00534" w:rsidRPr="00E00534">
        <w:rPr>
          <w:i/>
          <w:iCs/>
          <w:sz w:val="28"/>
          <w:szCs w:val="28"/>
          <w:lang w:bidi="he-IL"/>
        </w:rPr>
        <w:t>Обрії</w:t>
      </w:r>
      <w:r w:rsidR="00E00534" w:rsidRPr="00E00534">
        <w:rPr>
          <w:sz w:val="28"/>
          <w:szCs w:val="28"/>
          <w:lang w:bidi="he-IL"/>
        </w:rPr>
        <w:t xml:space="preserve">. 2018. № 1. С. 4-11. </w:t>
      </w:r>
    </w:p>
    <w:p w:rsidR="00446C61" w:rsidRPr="00E00534" w:rsidRDefault="00FB0FAD" w:rsidP="007313CA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4</w:t>
      </w:r>
      <w:r w:rsidR="00E00534">
        <w:rPr>
          <w:rFonts w:cs="Times New Roman"/>
          <w:sz w:val="28"/>
          <w:szCs w:val="28"/>
          <w:lang w:val="uk-UA"/>
        </w:rPr>
        <w:t xml:space="preserve">. </w:t>
      </w:r>
      <w:r w:rsidR="00446C61" w:rsidRPr="00E00534">
        <w:rPr>
          <w:rFonts w:cs="Times New Roman"/>
          <w:sz w:val="28"/>
          <w:szCs w:val="28"/>
          <w:lang w:val="uk-UA"/>
        </w:rPr>
        <w:t xml:space="preserve">Волкова Н.П. </w:t>
      </w:r>
      <w:proofErr w:type="spellStart"/>
      <w:r w:rsidR="00446C61" w:rsidRPr="00E00534">
        <w:rPr>
          <w:rFonts w:cs="Times New Roman"/>
          <w:sz w:val="28"/>
          <w:szCs w:val="28"/>
          <w:lang w:val="uk-UA"/>
        </w:rPr>
        <w:t>Професійно</w:t>
      </w:r>
      <w:proofErr w:type="spellEnd"/>
      <w:r w:rsidR="00446C61" w:rsidRPr="00E00534">
        <w:rPr>
          <w:rFonts w:cs="Times New Roman"/>
          <w:sz w:val="28"/>
          <w:szCs w:val="28"/>
          <w:lang w:val="uk-UA"/>
        </w:rPr>
        <w:t xml:space="preserve">-педагогічна комунікація: </w:t>
      </w:r>
      <w:proofErr w:type="spellStart"/>
      <w:r w:rsidR="00446C61" w:rsidRPr="00E00534">
        <w:rPr>
          <w:rFonts w:cs="Times New Roman"/>
          <w:sz w:val="28"/>
          <w:szCs w:val="28"/>
          <w:lang w:val="uk-UA"/>
        </w:rPr>
        <w:t>навч</w:t>
      </w:r>
      <w:proofErr w:type="spellEnd"/>
      <w:r w:rsidR="00446C61" w:rsidRPr="00E00534">
        <w:rPr>
          <w:rFonts w:cs="Times New Roman"/>
          <w:sz w:val="28"/>
          <w:szCs w:val="28"/>
          <w:lang w:val="uk-UA"/>
        </w:rPr>
        <w:t>. посібник. Київ: ВЦ «Академія», 2006.  256 с.</w:t>
      </w:r>
    </w:p>
    <w:p w:rsidR="00E00534" w:rsidRPr="00E00534" w:rsidRDefault="00FB0FAD" w:rsidP="007313CA">
      <w:pPr>
        <w:pStyle w:val="ListParagraph"/>
        <w:tabs>
          <w:tab w:val="left" w:pos="426"/>
        </w:tabs>
        <w:spacing w:line="360" w:lineRule="auto"/>
        <w:ind w:left="0" w:firstLine="709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5</w:t>
      </w:r>
      <w:r w:rsidR="00E00534">
        <w:rPr>
          <w:sz w:val="28"/>
          <w:szCs w:val="28"/>
          <w:lang w:bidi="he-IL"/>
        </w:rPr>
        <w:t xml:space="preserve">. </w:t>
      </w:r>
      <w:proofErr w:type="spellStart"/>
      <w:r w:rsidR="00E00534" w:rsidRPr="00E00534">
        <w:rPr>
          <w:sz w:val="28"/>
          <w:szCs w:val="28"/>
          <w:lang w:bidi="he-IL"/>
        </w:rPr>
        <w:t>Голованова</w:t>
      </w:r>
      <w:proofErr w:type="spellEnd"/>
      <w:r w:rsidR="00E00534" w:rsidRPr="00E00534">
        <w:rPr>
          <w:sz w:val="28"/>
          <w:szCs w:val="28"/>
          <w:lang w:bidi="he-IL"/>
        </w:rPr>
        <w:t xml:space="preserve"> Т.П. Теоретичні засади професійної компетентності майбутнього викладача вищої школи. </w:t>
      </w:r>
      <w:r w:rsidR="00E00534" w:rsidRPr="00E00534">
        <w:rPr>
          <w:i/>
          <w:iCs/>
          <w:sz w:val="28"/>
          <w:szCs w:val="28"/>
          <w:lang w:bidi="he-IL"/>
        </w:rPr>
        <w:t>Вісник Запорізького національного університету. Педагогічні науки</w:t>
      </w:r>
      <w:r w:rsidR="00E00534" w:rsidRPr="00E00534">
        <w:rPr>
          <w:sz w:val="28"/>
          <w:szCs w:val="28"/>
          <w:lang w:bidi="he-IL"/>
        </w:rPr>
        <w:t xml:space="preserve">. 2018. № 1. С. 68-75. </w:t>
      </w:r>
    </w:p>
    <w:p w:rsidR="00446C61" w:rsidRPr="00E00534" w:rsidRDefault="00FB0FAD" w:rsidP="007313C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005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46C61" w:rsidRPr="00E00534">
        <w:rPr>
          <w:rFonts w:ascii="Times New Roman" w:hAnsi="Times New Roman" w:cs="Times New Roman"/>
          <w:sz w:val="28"/>
          <w:szCs w:val="28"/>
          <w:lang w:val="uk-UA"/>
        </w:rPr>
        <w:t>Головенкін</w:t>
      </w:r>
      <w:proofErr w:type="spellEnd"/>
      <w:r w:rsidR="00446C61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В.П. Педагогіка вищої школи (Андрагогіка): підручник. Київ: НТТУ «КПІ», 2009. 406 с. </w:t>
      </w:r>
    </w:p>
    <w:p w:rsidR="00446C61" w:rsidRPr="00E00534" w:rsidRDefault="00FB0FAD" w:rsidP="007313C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005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46C61" w:rsidRPr="00E00534">
        <w:rPr>
          <w:rFonts w:ascii="Times New Roman" w:hAnsi="Times New Roman" w:cs="Times New Roman"/>
          <w:sz w:val="28"/>
          <w:szCs w:val="28"/>
          <w:lang w:val="uk-UA"/>
        </w:rPr>
        <w:t>Згуровський</w:t>
      </w:r>
      <w:proofErr w:type="spellEnd"/>
      <w:r w:rsidR="00446C61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М.З. Стан та завдання вищої освіти України в контексті Болонського процесу. Київ: ІВЦ «Політехніка», 2004. 76 с. </w:t>
      </w:r>
    </w:p>
    <w:p w:rsidR="00E00534" w:rsidRPr="00E00534" w:rsidRDefault="00FB0FAD" w:rsidP="007313C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005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00534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Л. Формування методологічної культури здобувачів вищої освіти. </w:t>
      </w:r>
      <w:r w:rsidR="00E00534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</w:t>
      </w:r>
      <w:r w:rsidR="00E00534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сник</w:t>
      </w:r>
      <w:r w:rsidR="00E00534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E00534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Льв</w:t>
      </w:r>
      <w:r w:rsidR="00E00534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E00534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вського</w:t>
      </w:r>
      <w:r w:rsidR="00E00534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E00534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ун</w:t>
      </w:r>
      <w:r w:rsidR="00E00534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E00534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верситету</w:t>
      </w:r>
      <w:r w:rsidR="00E00534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="00E00534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Сер</w:t>
      </w:r>
      <w:r w:rsidR="00E00534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E00534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я</w:t>
      </w:r>
      <w:r w:rsidR="00E00534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E00534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педагог</w:t>
      </w:r>
      <w:r w:rsidR="00E00534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ічна</w:t>
      </w:r>
      <w:r w:rsidR="00E00534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2025. </w:t>
      </w:r>
      <w:proofErr w:type="spellStart"/>
      <w:r w:rsidR="00E00534" w:rsidRPr="00E0053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E00534" w:rsidRPr="00E00534">
        <w:rPr>
          <w:rFonts w:ascii="Times New Roman" w:hAnsi="Times New Roman" w:cs="Times New Roman"/>
          <w:sz w:val="28"/>
          <w:szCs w:val="28"/>
          <w:lang w:val="uk-UA"/>
        </w:rPr>
        <w:t>. 42. С. 227–240.</w:t>
      </w:r>
    </w:p>
    <w:p w:rsidR="00446C61" w:rsidRPr="00E00534" w:rsidRDefault="00FB0FAD" w:rsidP="007313C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46C61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Кроки до Болонського процесу: збірник матеріалів / уклад. </w:t>
      </w:r>
      <w:proofErr w:type="spellStart"/>
      <w:r w:rsidR="00446C61" w:rsidRPr="00E00534">
        <w:rPr>
          <w:rFonts w:ascii="Times New Roman" w:hAnsi="Times New Roman" w:cs="Times New Roman"/>
          <w:sz w:val="28"/>
          <w:szCs w:val="28"/>
          <w:lang w:val="uk-UA"/>
        </w:rPr>
        <w:t>Головенкін</w:t>
      </w:r>
      <w:proofErr w:type="spellEnd"/>
      <w:r w:rsidR="00446C61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В.П. Київ: ІВЦ «Політехніка», 2004. 110 с. </w:t>
      </w:r>
    </w:p>
    <w:p w:rsidR="00446C61" w:rsidRPr="00E00534" w:rsidRDefault="00FB0FAD" w:rsidP="007313CA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00534">
        <w:rPr>
          <w:sz w:val="28"/>
          <w:szCs w:val="28"/>
        </w:rPr>
        <w:t xml:space="preserve">. </w:t>
      </w:r>
      <w:proofErr w:type="spellStart"/>
      <w:r w:rsidR="00446C61" w:rsidRPr="00E00534">
        <w:rPr>
          <w:sz w:val="28"/>
          <w:szCs w:val="28"/>
        </w:rPr>
        <w:t>Кузьмінський</w:t>
      </w:r>
      <w:proofErr w:type="spellEnd"/>
      <w:r w:rsidR="00446C61" w:rsidRPr="00E00534">
        <w:rPr>
          <w:sz w:val="28"/>
          <w:szCs w:val="28"/>
        </w:rPr>
        <w:t xml:space="preserve"> А.І. Педагогіка вищої школи: </w:t>
      </w:r>
      <w:proofErr w:type="spellStart"/>
      <w:r w:rsidR="00446C61" w:rsidRPr="00E00534">
        <w:rPr>
          <w:sz w:val="28"/>
          <w:szCs w:val="28"/>
        </w:rPr>
        <w:t>навч</w:t>
      </w:r>
      <w:proofErr w:type="spellEnd"/>
      <w:r w:rsidR="00446C61" w:rsidRPr="00E00534">
        <w:rPr>
          <w:sz w:val="28"/>
          <w:szCs w:val="28"/>
        </w:rPr>
        <w:t xml:space="preserve">. </w:t>
      </w:r>
      <w:proofErr w:type="spellStart"/>
      <w:r w:rsidR="00446C61" w:rsidRPr="00E00534">
        <w:rPr>
          <w:sz w:val="28"/>
          <w:szCs w:val="28"/>
        </w:rPr>
        <w:t>посіб</w:t>
      </w:r>
      <w:proofErr w:type="spellEnd"/>
      <w:r w:rsidR="00446C61" w:rsidRPr="00E00534">
        <w:rPr>
          <w:sz w:val="28"/>
          <w:szCs w:val="28"/>
        </w:rPr>
        <w:t>. Київ: Знання, 2005. 486 с.</w:t>
      </w:r>
    </w:p>
    <w:p w:rsidR="00446C61" w:rsidRPr="00E00534" w:rsidRDefault="00E00534" w:rsidP="007313CA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</w:t>
      </w:r>
      <w:r w:rsidR="00FB0FAD">
        <w:rPr>
          <w:rFonts w:cs="Times New Roman"/>
          <w:sz w:val="28"/>
          <w:szCs w:val="28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>. Л</w:t>
      </w:r>
      <w:r w:rsidR="00446C61" w:rsidRPr="00E00534">
        <w:rPr>
          <w:rFonts w:cs="Times New Roman"/>
          <w:sz w:val="28"/>
          <w:szCs w:val="28"/>
          <w:lang w:val="uk-UA"/>
        </w:rPr>
        <w:t>ісовський</w:t>
      </w:r>
      <w:r w:rsidR="00446C61" w:rsidRPr="00E00534">
        <w:rPr>
          <w:rFonts w:cs="Times New Roman"/>
          <w:sz w:val="28"/>
          <w:szCs w:val="28"/>
          <w:lang w:val="uk-UA"/>
        </w:rPr>
        <w:t xml:space="preserve"> </w:t>
      </w:r>
      <w:r w:rsidR="00446C61" w:rsidRPr="00E00534">
        <w:rPr>
          <w:rFonts w:cs="Times New Roman"/>
          <w:sz w:val="28"/>
          <w:szCs w:val="28"/>
          <w:lang w:val="uk-UA"/>
        </w:rPr>
        <w:t>П.М., Савчук</w:t>
      </w:r>
      <w:r w:rsidR="00446C61" w:rsidRPr="00E00534">
        <w:rPr>
          <w:rFonts w:cs="Times New Roman"/>
          <w:sz w:val="28"/>
          <w:szCs w:val="28"/>
          <w:lang w:val="uk-UA"/>
        </w:rPr>
        <w:t xml:space="preserve"> </w:t>
      </w:r>
      <w:r w:rsidR="00446C61" w:rsidRPr="00E00534">
        <w:rPr>
          <w:rFonts w:cs="Times New Roman"/>
          <w:sz w:val="28"/>
          <w:szCs w:val="28"/>
          <w:lang w:val="uk-UA"/>
        </w:rPr>
        <w:t>О.В.,</w:t>
      </w:r>
      <w:r w:rsidR="00446C61" w:rsidRPr="00E00534">
        <w:rPr>
          <w:rFonts w:cs="Times New Roman"/>
          <w:sz w:val="28"/>
          <w:szCs w:val="28"/>
          <w:lang w:val="uk-UA"/>
        </w:rPr>
        <w:t xml:space="preserve"> </w:t>
      </w:r>
      <w:r w:rsidR="00446C61" w:rsidRPr="00E00534">
        <w:rPr>
          <w:rFonts w:cs="Times New Roman"/>
          <w:sz w:val="28"/>
          <w:szCs w:val="28"/>
          <w:lang w:val="uk-UA"/>
        </w:rPr>
        <w:t>Лісовська</w:t>
      </w:r>
      <w:r w:rsidR="00446C61" w:rsidRPr="00E00534">
        <w:rPr>
          <w:rFonts w:cs="Times New Roman"/>
          <w:sz w:val="28"/>
          <w:szCs w:val="28"/>
          <w:lang w:val="uk-UA"/>
        </w:rPr>
        <w:t xml:space="preserve"> </w:t>
      </w:r>
      <w:r w:rsidR="00446C61" w:rsidRPr="00E00534">
        <w:rPr>
          <w:rFonts w:cs="Times New Roman"/>
          <w:sz w:val="28"/>
          <w:szCs w:val="28"/>
          <w:lang w:val="uk-UA"/>
        </w:rPr>
        <w:t xml:space="preserve">Ю.П. Воєнна стоматологія: </w:t>
      </w:r>
      <w:proofErr w:type="spellStart"/>
      <w:r w:rsidR="00446C61" w:rsidRPr="00E00534">
        <w:rPr>
          <w:rFonts w:cs="Times New Roman"/>
          <w:sz w:val="28"/>
          <w:szCs w:val="28"/>
          <w:lang w:val="uk-UA"/>
        </w:rPr>
        <w:t>балістично</w:t>
      </w:r>
      <w:proofErr w:type="spellEnd"/>
      <w:r w:rsidR="00446C61" w:rsidRPr="00E00534">
        <w:rPr>
          <w:rFonts w:cs="Times New Roman"/>
          <w:sz w:val="28"/>
          <w:szCs w:val="28"/>
          <w:lang w:val="uk-UA"/>
        </w:rPr>
        <w:t xml:space="preserve">-ранова, </w:t>
      </w:r>
      <w:proofErr w:type="spellStart"/>
      <w:r w:rsidR="00446C61" w:rsidRPr="00E00534">
        <w:rPr>
          <w:rFonts w:cs="Times New Roman"/>
          <w:sz w:val="28"/>
          <w:szCs w:val="28"/>
          <w:lang w:val="uk-UA"/>
        </w:rPr>
        <w:t>щелепно</w:t>
      </w:r>
      <w:proofErr w:type="spellEnd"/>
      <w:r w:rsidR="00446C61" w:rsidRPr="00E00534">
        <w:rPr>
          <w:rFonts w:cs="Times New Roman"/>
          <w:sz w:val="28"/>
          <w:szCs w:val="28"/>
          <w:lang w:val="uk-UA"/>
        </w:rPr>
        <w:t xml:space="preserve">-лицева хірургія та </w:t>
      </w:r>
      <w:proofErr w:type="spellStart"/>
      <w:r w:rsidR="00446C61" w:rsidRPr="00E00534">
        <w:rPr>
          <w:rFonts w:cs="Times New Roman"/>
          <w:sz w:val="28"/>
          <w:szCs w:val="28"/>
          <w:lang w:val="uk-UA"/>
        </w:rPr>
        <w:t>міжвідомчо</w:t>
      </w:r>
      <w:proofErr w:type="spellEnd"/>
      <w:r w:rsidR="00446C61" w:rsidRPr="00E00534">
        <w:rPr>
          <w:rFonts w:cs="Times New Roman"/>
          <w:sz w:val="28"/>
          <w:szCs w:val="28"/>
          <w:lang w:val="uk-UA"/>
        </w:rPr>
        <w:t xml:space="preserve">-лікарська експертиза: </w:t>
      </w:r>
      <w:proofErr w:type="spellStart"/>
      <w:r w:rsidR="00446C61" w:rsidRPr="00E00534">
        <w:rPr>
          <w:rFonts w:cs="Times New Roman"/>
          <w:sz w:val="28"/>
          <w:szCs w:val="28"/>
          <w:lang w:val="uk-UA"/>
        </w:rPr>
        <w:t>навч</w:t>
      </w:r>
      <w:proofErr w:type="spellEnd"/>
      <w:r w:rsidR="00446C61" w:rsidRPr="00E00534">
        <w:rPr>
          <w:rFonts w:cs="Times New Roman"/>
          <w:sz w:val="28"/>
          <w:szCs w:val="28"/>
          <w:lang w:val="uk-UA"/>
        </w:rPr>
        <w:t>. посібник. Київ : Ліра-К,</w:t>
      </w:r>
      <w:r w:rsidR="00446C61" w:rsidRPr="00E00534">
        <w:rPr>
          <w:rFonts w:cs="Times New Roman"/>
          <w:sz w:val="28"/>
          <w:szCs w:val="28"/>
          <w:lang w:val="uk-UA"/>
        </w:rPr>
        <w:t xml:space="preserve"> </w:t>
      </w:r>
      <w:r w:rsidR="00446C61" w:rsidRPr="00E00534">
        <w:rPr>
          <w:rFonts w:cs="Times New Roman"/>
          <w:sz w:val="28"/>
          <w:szCs w:val="28"/>
          <w:lang w:val="uk-UA"/>
        </w:rPr>
        <w:t>2024. 235 с.</w:t>
      </w:r>
    </w:p>
    <w:p w:rsidR="00446C61" w:rsidRPr="00E00534" w:rsidRDefault="00E00534" w:rsidP="007313CA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0FAD">
        <w:rPr>
          <w:sz w:val="28"/>
          <w:szCs w:val="28"/>
        </w:rPr>
        <w:t>2</w:t>
      </w:r>
      <w:r w:rsidR="00446C61" w:rsidRPr="00E00534">
        <w:rPr>
          <w:sz w:val="28"/>
          <w:szCs w:val="28"/>
        </w:rPr>
        <w:t xml:space="preserve">. </w:t>
      </w:r>
      <w:proofErr w:type="spellStart"/>
      <w:r w:rsidR="00446C61" w:rsidRPr="00E00534">
        <w:rPr>
          <w:sz w:val="28"/>
          <w:szCs w:val="28"/>
        </w:rPr>
        <w:t>Лучанінова</w:t>
      </w:r>
      <w:proofErr w:type="spellEnd"/>
      <w:r w:rsidR="00446C61" w:rsidRPr="00E00534">
        <w:rPr>
          <w:sz w:val="28"/>
          <w:szCs w:val="28"/>
        </w:rPr>
        <w:t xml:space="preserve"> О.П. Педагогічні технології у вищій школі: </w:t>
      </w:r>
      <w:proofErr w:type="spellStart"/>
      <w:r w:rsidR="00446C61" w:rsidRPr="00E00534">
        <w:rPr>
          <w:sz w:val="28"/>
          <w:szCs w:val="28"/>
        </w:rPr>
        <w:t>навч</w:t>
      </w:r>
      <w:proofErr w:type="spellEnd"/>
      <w:r w:rsidR="00446C61" w:rsidRPr="00E00534">
        <w:rPr>
          <w:sz w:val="28"/>
          <w:szCs w:val="28"/>
        </w:rPr>
        <w:t>. посібник: Дніпропетровськ: ЛІРА, 2013. 224 с.</w:t>
      </w:r>
    </w:p>
    <w:p w:rsidR="00446C61" w:rsidRPr="00E00534" w:rsidRDefault="00E00534" w:rsidP="007313C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0FA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46C61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Малахов В. Етика спілкування: навчальний посібник. Київ: Либідь, 2006. 400 с. </w:t>
      </w:r>
    </w:p>
    <w:p w:rsidR="00446C61" w:rsidRPr="00E00534" w:rsidRDefault="00E00534" w:rsidP="007313CA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</w:t>
      </w:r>
      <w:r w:rsidR="00FB0FAD">
        <w:rPr>
          <w:rFonts w:cs="Times New Roman"/>
          <w:sz w:val="28"/>
          <w:szCs w:val="28"/>
          <w:lang w:val="uk-UA"/>
        </w:rPr>
        <w:t>4</w:t>
      </w:r>
      <w:r w:rsidR="00446C61" w:rsidRPr="00E00534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="00446C61" w:rsidRPr="00E00534">
        <w:rPr>
          <w:rFonts w:cs="Times New Roman"/>
          <w:sz w:val="28"/>
          <w:szCs w:val="28"/>
          <w:lang w:val="uk-UA"/>
        </w:rPr>
        <w:t>Нагаєв</w:t>
      </w:r>
      <w:proofErr w:type="spellEnd"/>
      <w:r w:rsidR="00446C61" w:rsidRPr="00E00534">
        <w:rPr>
          <w:rFonts w:cs="Times New Roman"/>
          <w:sz w:val="28"/>
          <w:szCs w:val="28"/>
          <w:lang w:val="uk-UA"/>
        </w:rPr>
        <w:t xml:space="preserve"> В.М. Педагогіка вищої школи: навчальний посібник. Харків: «Стильна типографія», 2019. 267 с.</w:t>
      </w:r>
    </w:p>
    <w:p w:rsidR="00446C61" w:rsidRPr="00E00534" w:rsidRDefault="00E00534" w:rsidP="007313C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0FA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46C61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Освітні технології: навчально-методичний посібник / ред. О.М. </w:t>
      </w:r>
      <w:proofErr w:type="spellStart"/>
      <w:r w:rsidR="00446C61" w:rsidRPr="00E00534">
        <w:rPr>
          <w:rFonts w:ascii="Times New Roman" w:hAnsi="Times New Roman" w:cs="Times New Roman"/>
          <w:sz w:val="28"/>
          <w:szCs w:val="28"/>
          <w:lang w:val="uk-UA"/>
        </w:rPr>
        <w:t>Пєхота</w:t>
      </w:r>
      <w:proofErr w:type="spellEnd"/>
      <w:r w:rsidR="00446C61" w:rsidRPr="00E00534">
        <w:rPr>
          <w:rFonts w:ascii="Times New Roman" w:hAnsi="Times New Roman" w:cs="Times New Roman"/>
          <w:sz w:val="28"/>
          <w:szCs w:val="28"/>
          <w:lang w:val="uk-UA"/>
        </w:rPr>
        <w:t>. Київ: «АСК», 2001. 320 с.</w:t>
      </w:r>
    </w:p>
    <w:p w:rsidR="00446C61" w:rsidRPr="00E00534" w:rsidRDefault="00446C61" w:rsidP="007313C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53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0FA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Плачинда Т.С. Інноваційні підходи навчання в освітньому процесі вищої школи. 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Сві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т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дидактики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дидактика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в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сучасному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св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т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і: </w:t>
      </w:r>
      <w:proofErr w:type="spellStart"/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зб</w:t>
      </w:r>
      <w:proofErr w:type="spellEnd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матер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ал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в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ІV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lastRenderedPageBreak/>
        <w:t>М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жнародно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ї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науково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практично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ї </w:t>
      </w:r>
      <w:proofErr w:type="spellStart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нтернетконференц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ії</w:t>
      </w:r>
      <w:proofErr w:type="spellEnd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, 29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–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30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жовтня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2024 р. / за наук. ред. доктора педагогі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чних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наук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професора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йсного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члена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академ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ка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НАПН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Укра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ї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ни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Топузова</w:t>
      </w:r>
      <w:proofErr w:type="spellEnd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доктора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чних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наук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професора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Малих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Ки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в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чна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думка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, 2025. С. 427-429.</w:t>
      </w:r>
    </w:p>
    <w:p w:rsidR="00446C61" w:rsidRPr="00E00534" w:rsidRDefault="00446C61" w:rsidP="007313C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53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0FA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Плющ В. Організація самостійної роботи студентів в умовах дистанційного навчання. 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Наукові записки. Серія: Педагогіка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2025.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>. 219. С. 522-526.</w:t>
      </w:r>
    </w:p>
    <w:p w:rsidR="00E00534" w:rsidRPr="00E00534" w:rsidRDefault="00E00534" w:rsidP="007313C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0FAD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Слепкань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3.І.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Науков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засади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чного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процесу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у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вищ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й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школ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Київ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Вища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школа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, 2015. 240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с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0534" w:rsidRPr="00E00534" w:rsidRDefault="00E00534" w:rsidP="007313C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6C61" w:rsidRPr="00E00534" w:rsidRDefault="00446C61" w:rsidP="007313CA">
      <w:pPr>
        <w:spacing w:line="360" w:lineRule="auto"/>
        <w:ind w:firstLine="709"/>
        <w:rPr>
          <w:rFonts w:cs="Times New Roman"/>
          <w:sz w:val="28"/>
          <w:szCs w:val="28"/>
          <w:lang w:val="uk-UA"/>
        </w:rPr>
      </w:pPr>
    </w:p>
    <w:sectPr w:rsidR="00446C61" w:rsidRPr="00E005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E72FF"/>
    <w:multiLevelType w:val="hybridMultilevel"/>
    <w:tmpl w:val="4B380912"/>
    <w:lvl w:ilvl="0" w:tplc="8B465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61"/>
    <w:rsid w:val="0007277E"/>
    <w:rsid w:val="001260E2"/>
    <w:rsid w:val="00162C3B"/>
    <w:rsid w:val="001743CA"/>
    <w:rsid w:val="00364156"/>
    <w:rsid w:val="00446C61"/>
    <w:rsid w:val="005C7214"/>
    <w:rsid w:val="006C3E02"/>
    <w:rsid w:val="007313CA"/>
    <w:rsid w:val="00AA1AB6"/>
    <w:rsid w:val="00D41126"/>
    <w:rsid w:val="00E00534"/>
    <w:rsid w:val="00E1051D"/>
    <w:rsid w:val="00F51411"/>
    <w:rsid w:val="00F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AD76"/>
  <w15:chartTrackingRefBased/>
  <w15:docId w15:val="{B3022E32-D93D-4016-B33E-8D515648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C61"/>
    <w:pPr>
      <w:spacing w:after="0" w:line="240" w:lineRule="auto"/>
    </w:pPr>
    <w:rPr>
      <w:rFonts w:ascii="Times New Roman" w:eastAsia="Times New Roman" w:hAnsi="Times New Roman" w:cs="Arial Unicode MS"/>
      <w:color w:val="000000"/>
      <w:sz w:val="20"/>
      <w:szCs w:val="20"/>
      <w:u w:color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6C61"/>
    <w:rPr>
      <w:rFonts w:cs="Times New Roman"/>
      <w:u w:val="single"/>
    </w:rPr>
  </w:style>
  <w:style w:type="paragraph" w:customStyle="1" w:styleId="Default">
    <w:name w:val="Default"/>
    <w:rsid w:val="00446C61"/>
    <w:pPr>
      <w:spacing w:after="0" w:line="240" w:lineRule="auto"/>
    </w:pPr>
    <w:rPr>
      <w:rFonts w:ascii="Helvetica Neue" w:eastAsia="Times New Roman" w:hAnsi="Helvetica Neue" w:cs="Arial Unicode MS"/>
      <w:color w:val="000000"/>
      <w:lang w:val="ru-RU" w:eastAsia="ru-RU"/>
    </w:rPr>
  </w:style>
  <w:style w:type="paragraph" w:customStyle="1" w:styleId="1">
    <w:name w:val="Абзац списку1"/>
    <w:basedOn w:val="a"/>
    <w:rsid w:val="00446C61"/>
    <w:pPr>
      <w:ind w:left="720"/>
      <w:contextualSpacing/>
    </w:pPr>
  </w:style>
  <w:style w:type="paragraph" w:styleId="2">
    <w:name w:val="Body Text 2"/>
    <w:basedOn w:val="a"/>
    <w:link w:val="20"/>
    <w:rsid w:val="00446C61"/>
    <w:pPr>
      <w:spacing w:after="120" w:line="480" w:lineRule="auto"/>
    </w:pPr>
    <w:rPr>
      <w:rFonts w:eastAsia="Calibri" w:cs="Times New Roman"/>
      <w:color w:val="auto"/>
      <w:sz w:val="22"/>
      <w:szCs w:val="22"/>
      <w:lang w:val="uk-UA" w:eastAsia="uk-UA"/>
    </w:rPr>
  </w:style>
  <w:style w:type="character" w:customStyle="1" w:styleId="20">
    <w:name w:val="Основний текст 2 Знак"/>
    <w:basedOn w:val="a0"/>
    <w:link w:val="2"/>
    <w:rsid w:val="00446C61"/>
    <w:rPr>
      <w:rFonts w:ascii="Times New Roman" w:eastAsia="Calibri" w:hAnsi="Times New Roman" w:cs="Times New Roman"/>
      <w:u w:color="000000"/>
      <w:lang w:eastAsia="uk-UA"/>
    </w:rPr>
  </w:style>
  <w:style w:type="paragraph" w:styleId="a4">
    <w:name w:val="List Paragraph"/>
    <w:basedOn w:val="a"/>
    <w:uiPriority w:val="34"/>
    <w:qFormat/>
    <w:rsid w:val="00446C61"/>
    <w:pPr>
      <w:ind w:left="720"/>
      <w:contextualSpacing/>
    </w:pPr>
  </w:style>
  <w:style w:type="paragraph" w:customStyle="1" w:styleId="ListParagraph">
    <w:name w:val="List Paragraph"/>
    <w:basedOn w:val="a"/>
    <w:rsid w:val="00446C61"/>
    <w:pPr>
      <w:widowControl w:val="0"/>
      <w:autoSpaceDE w:val="0"/>
      <w:autoSpaceDN w:val="0"/>
      <w:ind w:left="222" w:firstLine="566"/>
      <w:jc w:val="both"/>
    </w:pPr>
    <w:rPr>
      <w:rFonts w:eastAsia="Calibri" w:cs="Times New Roman"/>
      <w:color w:val="auto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14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3489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2026-01-13T08:04:00Z</dcterms:created>
  <dcterms:modified xsi:type="dcterms:W3CDTF">2026-01-13T11:09:00Z</dcterms:modified>
</cp:coreProperties>
</file>