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AED" w:rsidRPr="004632FB" w:rsidRDefault="0040391E">
      <w:pPr>
        <w:jc w:val="center"/>
        <w:rPr>
          <w:b/>
          <w:szCs w:val="28"/>
          <w:lang w:val="uk-UA"/>
        </w:rPr>
      </w:pPr>
      <w:bookmarkStart w:id="0" w:name="_GoBack"/>
      <w:bookmarkEnd w:id="0"/>
      <w:r w:rsidRPr="004632FB">
        <w:rPr>
          <w:b/>
          <w:szCs w:val="28"/>
          <w:lang w:val="uk-UA"/>
        </w:rPr>
        <w:t>Вінницький національний медичний університет ім. М.І.</w:t>
      </w:r>
      <w:r w:rsidR="00C721EA" w:rsidRPr="004632FB">
        <w:rPr>
          <w:b/>
          <w:szCs w:val="28"/>
          <w:lang w:val="uk-UA"/>
        </w:rPr>
        <w:t xml:space="preserve"> </w:t>
      </w:r>
      <w:r w:rsidRPr="004632FB">
        <w:rPr>
          <w:b/>
          <w:szCs w:val="28"/>
          <w:lang w:val="uk-UA"/>
        </w:rPr>
        <w:t>Пирогова</w:t>
      </w:r>
    </w:p>
    <w:p w:rsidR="00974AED" w:rsidRPr="004632FB" w:rsidRDefault="0099063F">
      <w:pPr>
        <w:jc w:val="center"/>
        <w:rPr>
          <w:szCs w:val="28"/>
          <w:u w:val="single"/>
          <w:lang w:val="uk-UA"/>
        </w:rPr>
      </w:pPr>
      <w:r>
        <w:rPr>
          <w:szCs w:val="28"/>
          <w:lang w:val="uk-UA"/>
        </w:rPr>
        <w:t xml:space="preserve">Кафедра </w:t>
      </w:r>
      <w:r w:rsidR="00B714A6">
        <w:rPr>
          <w:szCs w:val="28"/>
          <w:lang w:val="uk-UA"/>
        </w:rPr>
        <w:t>філології</w:t>
      </w:r>
    </w:p>
    <w:p w:rsidR="00974AED" w:rsidRPr="004632FB" w:rsidRDefault="00974AED">
      <w:pPr>
        <w:jc w:val="center"/>
        <w:rPr>
          <w:szCs w:val="28"/>
          <w:u w:val="single"/>
          <w:lang w:val="uk-UA"/>
        </w:rPr>
      </w:pPr>
    </w:p>
    <w:p w:rsidR="00974AED" w:rsidRPr="004632FB" w:rsidRDefault="00974AED">
      <w:pPr>
        <w:jc w:val="center"/>
        <w:rPr>
          <w:szCs w:val="28"/>
          <w:u w:val="single"/>
          <w:lang w:val="uk-UA"/>
        </w:rPr>
      </w:pPr>
    </w:p>
    <w:p w:rsidR="00974AED" w:rsidRPr="004632FB" w:rsidRDefault="00974AED">
      <w:pPr>
        <w:jc w:val="center"/>
        <w:rPr>
          <w:szCs w:val="28"/>
          <w:u w:val="single"/>
          <w:lang w:val="uk-UA"/>
        </w:rPr>
      </w:pPr>
    </w:p>
    <w:tbl>
      <w:tblPr>
        <w:tblW w:w="0" w:type="auto"/>
        <w:tblLook w:val="04A0"/>
      </w:tblPr>
      <w:tblGrid>
        <w:gridCol w:w="5103"/>
        <w:gridCol w:w="4468"/>
      </w:tblGrid>
      <w:tr w:rsidR="00974AED" w:rsidRPr="004632FB">
        <w:tc>
          <w:tcPr>
            <w:tcW w:w="5103" w:type="dxa"/>
            <w:shd w:val="clear" w:color="auto" w:fill="auto"/>
          </w:tcPr>
          <w:p w:rsidR="00974AED" w:rsidRPr="00E2526F" w:rsidRDefault="0040391E" w:rsidP="00190187">
            <w:pPr>
              <w:pStyle w:val="ab"/>
              <w:jc w:val="both"/>
              <w:rPr>
                <w:rFonts w:ascii="Times New Roman" w:eastAsia="MS Mincho" w:hAnsi="Times New Roman"/>
                <w:b/>
                <w:sz w:val="28"/>
                <w:szCs w:val="28"/>
              </w:rPr>
            </w:pPr>
            <w:r w:rsidRPr="00E2526F">
              <w:rPr>
                <w:rFonts w:ascii="Times New Roman" w:eastAsia="MS Mincho" w:hAnsi="Times New Roman"/>
                <w:b/>
                <w:sz w:val="28"/>
                <w:szCs w:val="28"/>
              </w:rPr>
              <w:t>ЗАТВЕРДЖУЮ</w:t>
            </w:r>
          </w:p>
          <w:p w:rsidR="00E2526F" w:rsidRPr="00E2526F" w:rsidRDefault="00E2526F" w:rsidP="00E2526F">
            <w:pPr>
              <w:widowControl w:val="0"/>
              <w:spacing w:line="276" w:lineRule="auto"/>
              <w:rPr>
                <w:color w:val="000000" w:themeColor="text1"/>
                <w:szCs w:val="28"/>
                <w:lang w:val="uk-UA"/>
              </w:rPr>
            </w:pPr>
            <w:r w:rsidRPr="00E2526F">
              <w:rPr>
                <w:color w:val="000000" w:themeColor="text1"/>
                <w:szCs w:val="28"/>
                <w:lang w:val="uk-UA"/>
              </w:rPr>
              <w:t>Проректор ЗВО з науково-педагогічної</w:t>
            </w:r>
          </w:p>
          <w:p w:rsidR="00E2526F" w:rsidRPr="00E2526F" w:rsidRDefault="00E2526F" w:rsidP="00E2526F">
            <w:pPr>
              <w:widowControl w:val="0"/>
              <w:spacing w:line="276" w:lineRule="auto"/>
              <w:rPr>
                <w:color w:val="000000" w:themeColor="text1"/>
                <w:szCs w:val="28"/>
                <w:lang w:val="uk-UA"/>
              </w:rPr>
            </w:pPr>
            <w:r w:rsidRPr="00E2526F">
              <w:rPr>
                <w:color w:val="000000" w:themeColor="text1"/>
                <w:szCs w:val="28"/>
                <w:lang w:val="uk-UA"/>
              </w:rPr>
              <w:t xml:space="preserve"> роботи і міжнародних зв’язків</w:t>
            </w:r>
          </w:p>
          <w:p w:rsidR="00380E72" w:rsidRPr="00E2526F" w:rsidRDefault="00380E72" w:rsidP="00380E72">
            <w:pPr>
              <w:ind w:right="-2"/>
              <w:contextualSpacing/>
              <w:rPr>
                <w:szCs w:val="28"/>
                <w:lang w:val="uk-UA"/>
              </w:rPr>
            </w:pPr>
          </w:p>
          <w:p w:rsidR="00380E72" w:rsidRPr="00E2526F" w:rsidRDefault="00E2526F" w:rsidP="00380E72">
            <w:pPr>
              <w:ind w:right="-2"/>
              <w:contextualSpacing/>
              <w:rPr>
                <w:rFonts w:eastAsia="MS Mincho"/>
                <w:szCs w:val="28"/>
                <w:lang w:val="uk-UA"/>
              </w:rPr>
            </w:pPr>
            <w:r w:rsidRPr="00E2526F">
              <w:rPr>
                <w:rFonts w:eastAsia="MS Mincho"/>
                <w:szCs w:val="28"/>
              </w:rPr>
              <w:t>______________  І</w:t>
            </w:r>
            <w:r w:rsidRPr="00E2526F">
              <w:rPr>
                <w:rFonts w:eastAsia="MS Mincho"/>
                <w:szCs w:val="28"/>
                <w:lang w:val="uk-UA"/>
              </w:rPr>
              <w:t>нна</w:t>
            </w:r>
            <w:r w:rsidRPr="00E2526F">
              <w:rPr>
                <w:rFonts w:eastAsia="MS Mincho"/>
                <w:szCs w:val="28"/>
              </w:rPr>
              <w:t xml:space="preserve"> </w:t>
            </w:r>
            <w:r w:rsidRPr="00E2526F">
              <w:rPr>
                <w:rFonts w:eastAsia="MS Mincho"/>
                <w:szCs w:val="28"/>
                <w:lang w:val="uk-UA"/>
              </w:rPr>
              <w:t>Андрушко</w:t>
            </w:r>
          </w:p>
          <w:p w:rsidR="00974AED" w:rsidRPr="004632FB" w:rsidRDefault="00E2526F" w:rsidP="00380E72">
            <w:pPr>
              <w:pStyle w:val="2"/>
              <w:shd w:val="clear" w:color="auto" w:fill="FFFFFF"/>
              <w:spacing w:before="0" w:after="0"/>
              <w:rPr>
                <w:rFonts w:ascii="Times New Roman" w:hAnsi="Times New Roman"/>
                <w:b w:val="0"/>
                <w:bCs w:val="0"/>
                <w:i w:val="0"/>
                <w:iCs w:val="0"/>
                <w:lang w:val="uk-UA"/>
              </w:rPr>
            </w:pPr>
            <w:r>
              <w:rPr>
                <w:rFonts w:ascii="Times New Roman" w:eastAsia="MS Mincho" w:hAnsi="Times New Roman"/>
                <w:b w:val="0"/>
                <w:i w:val="0"/>
              </w:rPr>
              <w:t>«_____»______________ 202</w:t>
            </w:r>
            <w:r w:rsidR="00380E72" w:rsidRPr="00E2526F">
              <w:rPr>
                <w:rFonts w:ascii="Times New Roman" w:eastAsia="MS Mincho" w:hAnsi="Times New Roman"/>
                <w:b w:val="0"/>
                <w:i w:val="0"/>
              </w:rPr>
              <w:t xml:space="preserve"> року</w:t>
            </w:r>
            <w:r w:rsidR="00190187" w:rsidRPr="00E2526F">
              <w:rPr>
                <w:rFonts w:ascii="Times New Roman" w:eastAsia="MS Mincho" w:hAnsi="Times New Roman"/>
                <w:b w:val="0"/>
                <w:bCs w:val="0"/>
                <w:i w:val="0"/>
                <w:iCs w:val="0"/>
                <w:lang w:val="uk-UA"/>
              </w:rPr>
              <w:t>.</w:t>
            </w:r>
          </w:p>
          <w:p w:rsidR="00974AED" w:rsidRPr="004632FB" w:rsidRDefault="00974AED" w:rsidP="00190187">
            <w:pPr>
              <w:jc w:val="both"/>
              <w:rPr>
                <w:szCs w:val="28"/>
                <w:lang w:val="uk-UA"/>
              </w:rPr>
            </w:pPr>
          </w:p>
          <w:p w:rsidR="00974AED" w:rsidRPr="004632FB" w:rsidRDefault="00974AED" w:rsidP="00190187">
            <w:pPr>
              <w:jc w:val="center"/>
              <w:rPr>
                <w:szCs w:val="28"/>
                <w:lang w:val="uk-UA"/>
              </w:rPr>
            </w:pPr>
          </w:p>
        </w:tc>
        <w:tc>
          <w:tcPr>
            <w:tcW w:w="4468" w:type="dxa"/>
            <w:shd w:val="clear" w:color="auto" w:fill="auto"/>
          </w:tcPr>
          <w:p w:rsidR="00974AED" w:rsidRPr="004632FB" w:rsidRDefault="0040391E" w:rsidP="00190187">
            <w:pPr>
              <w:rPr>
                <w:szCs w:val="28"/>
                <w:lang w:val="uk-UA"/>
              </w:rPr>
            </w:pPr>
            <w:r w:rsidRPr="004632FB">
              <w:rPr>
                <w:szCs w:val="28"/>
                <w:lang w:val="uk-UA"/>
              </w:rPr>
              <w:t xml:space="preserve"> </w:t>
            </w:r>
            <w:r w:rsidRPr="004632FB">
              <w:rPr>
                <w:b/>
                <w:szCs w:val="28"/>
                <w:lang w:val="uk-UA"/>
              </w:rPr>
              <w:t>ПОГОДЖ</w:t>
            </w:r>
            <w:r w:rsidR="00B82D35" w:rsidRPr="004632FB">
              <w:rPr>
                <w:b/>
                <w:szCs w:val="28"/>
                <w:lang w:val="uk-UA"/>
              </w:rPr>
              <w:t>УЮ</w:t>
            </w:r>
          </w:p>
          <w:p w:rsidR="00974AED" w:rsidRPr="004632FB" w:rsidRDefault="0040391E" w:rsidP="00190187">
            <w:pPr>
              <w:rPr>
                <w:szCs w:val="28"/>
                <w:lang w:val="uk-UA"/>
              </w:rPr>
            </w:pPr>
            <w:r w:rsidRPr="004632FB">
              <w:rPr>
                <w:szCs w:val="28"/>
                <w:lang w:val="uk-UA"/>
              </w:rPr>
              <w:t xml:space="preserve"> </w:t>
            </w:r>
            <w:r w:rsidR="00A87DDE">
              <w:rPr>
                <w:szCs w:val="28"/>
                <w:lang w:val="uk-UA"/>
              </w:rPr>
              <w:t>З</w:t>
            </w:r>
            <w:r w:rsidRPr="004632FB">
              <w:rPr>
                <w:szCs w:val="28"/>
                <w:lang w:val="uk-UA"/>
              </w:rPr>
              <w:t>авідувач</w:t>
            </w:r>
            <w:r w:rsidR="00A87DDE">
              <w:rPr>
                <w:szCs w:val="28"/>
                <w:lang w:val="uk-UA"/>
              </w:rPr>
              <w:t xml:space="preserve"> кафедри іноземних мов</w:t>
            </w:r>
          </w:p>
          <w:p w:rsidR="00974AED" w:rsidRPr="004632FB" w:rsidRDefault="00974AED" w:rsidP="00190187">
            <w:pPr>
              <w:rPr>
                <w:szCs w:val="28"/>
                <w:lang w:val="uk-UA"/>
              </w:rPr>
            </w:pPr>
          </w:p>
          <w:p w:rsidR="00974AED" w:rsidRPr="00201944" w:rsidRDefault="00201944" w:rsidP="00190187">
            <w:pPr>
              <w:rPr>
                <w:szCs w:val="28"/>
                <w:lang w:val="uk-UA"/>
              </w:rPr>
            </w:pPr>
            <w:r>
              <w:rPr>
                <w:szCs w:val="28"/>
                <w:lang w:val="uk-UA"/>
              </w:rPr>
              <w:t xml:space="preserve">    </w:t>
            </w:r>
            <w:r w:rsidR="0040391E" w:rsidRPr="004632FB">
              <w:rPr>
                <w:szCs w:val="28"/>
                <w:lang w:val="uk-UA"/>
              </w:rPr>
              <w:t xml:space="preserve"> </w:t>
            </w:r>
            <w:r w:rsidR="00190187" w:rsidRPr="004632FB">
              <w:rPr>
                <w:szCs w:val="28"/>
                <w:lang w:val="uk-UA"/>
              </w:rPr>
              <w:t>____</w:t>
            </w:r>
            <w:r w:rsidR="00B714A6">
              <w:rPr>
                <w:szCs w:val="28"/>
                <w:lang w:val="uk-UA"/>
              </w:rPr>
              <w:t>__</w:t>
            </w:r>
            <w:r>
              <w:rPr>
                <w:szCs w:val="28"/>
                <w:lang w:val="uk-UA"/>
              </w:rPr>
              <w:t>__</w:t>
            </w:r>
            <w:r w:rsidR="00B714A6">
              <w:rPr>
                <w:szCs w:val="28"/>
                <w:lang w:val="uk-UA"/>
              </w:rPr>
              <w:t>Володимир СУПРУН</w:t>
            </w:r>
          </w:p>
          <w:p w:rsidR="00974AED" w:rsidRPr="004632FB" w:rsidRDefault="0040391E" w:rsidP="00190187">
            <w:pPr>
              <w:pStyle w:val="a5"/>
              <w:spacing w:after="0"/>
              <w:rPr>
                <w:szCs w:val="28"/>
                <w:lang w:val="uk-UA"/>
              </w:rPr>
            </w:pPr>
            <w:r w:rsidRPr="004632FB">
              <w:rPr>
                <w:szCs w:val="28"/>
                <w:lang w:val="uk-UA"/>
              </w:rPr>
              <w:t xml:space="preserve">    </w:t>
            </w:r>
            <w:r w:rsidR="00190187" w:rsidRPr="004632FB">
              <w:rPr>
                <w:szCs w:val="28"/>
                <w:lang w:val="uk-UA"/>
              </w:rPr>
              <w:t xml:space="preserve"> «</w:t>
            </w:r>
            <w:r w:rsidRPr="004632FB">
              <w:rPr>
                <w:szCs w:val="28"/>
                <w:lang w:val="uk-UA"/>
              </w:rPr>
              <w:t>______</w:t>
            </w:r>
            <w:r w:rsidR="00190187" w:rsidRPr="004632FB">
              <w:rPr>
                <w:szCs w:val="28"/>
                <w:lang w:val="uk-UA"/>
              </w:rPr>
              <w:t>»</w:t>
            </w:r>
            <w:r w:rsidRPr="004632FB">
              <w:rPr>
                <w:szCs w:val="28"/>
                <w:lang w:val="uk-UA"/>
              </w:rPr>
              <w:t>__________20</w:t>
            </w:r>
            <w:r w:rsidR="00B714A6">
              <w:rPr>
                <w:szCs w:val="28"/>
                <w:lang w:val="uk-UA"/>
              </w:rPr>
              <w:t>2</w:t>
            </w:r>
            <w:r w:rsidR="00190187" w:rsidRPr="004632FB">
              <w:rPr>
                <w:szCs w:val="28"/>
                <w:lang w:val="uk-UA"/>
              </w:rPr>
              <w:t xml:space="preserve"> </w:t>
            </w:r>
            <w:r w:rsidRPr="004632FB">
              <w:rPr>
                <w:szCs w:val="28"/>
                <w:lang w:val="uk-UA"/>
              </w:rPr>
              <w:t xml:space="preserve"> року</w:t>
            </w:r>
          </w:p>
          <w:p w:rsidR="00974AED" w:rsidRPr="004632FB" w:rsidRDefault="00974AED" w:rsidP="00190187">
            <w:pPr>
              <w:rPr>
                <w:szCs w:val="28"/>
                <w:lang w:val="uk-UA"/>
              </w:rPr>
            </w:pPr>
          </w:p>
          <w:p w:rsidR="00974AED" w:rsidRPr="004632FB" w:rsidRDefault="00974AED" w:rsidP="00190187">
            <w:pPr>
              <w:jc w:val="center"/>
              <w:rPr>
                <w:szCs w:val="28"/>
                <w:lang w:val="uk-UA"/>
              </w:rPr>
            </w:pPr>
          </w:p>
        </w:tc>
      </w:tr>
      <w:tr w:rsidR="00974AED" w:rsidRPr="004632FB">
        <w:tc>
          <w:tcPr>
            <w:tcW w:w="5103" w:type="dxa"/>
            <w:shd w:val="clear" w:color="auto" w:fill="auto"/>
          </w:tcPr>
          <w:p w:rsidR="00974AED" w:rsidRPr="004632FB" w:rsidRDefault="0040391E">
            <w:pPr>
              <w:pStyle w:val="ab"/>
              <w:jc w:val="both"/>
              <w:rPr>
                <w:rFonts w:ascii="Times New Roman" w:eastAsia="MS Mincho" w:hAnsi="Times New Roman"/>
                <w:sz w:val="28"/>
                <w:szCs w:val="28"/>
              </w:rPr>
            </w:pPr>
            <w:r w:rsidRPr="004632FB">
              <w:rPr>
                <w:rFonts w:ascii="Times New Roman" w:eastAsia="MS Mincho" w:hAnsi="Times New Roman"/>
                <w:sz w:val="28"/>
                <w:szCs w:val="28"/>
              </w:rPr>
              <w:t xml:space="preserve"> </w:t>
            </w:r>
          </w:p>
        </w:tc>
        <w:tc>
          <w:tcPr>
            <w:tcW w:w="4468" w:type="dxa"/>
            <w:shd w:val="clear" w:color="auto" w:fill="auto"/>
          </w:tcPr>
          <w:p w:rsidR="00974AED" w:rsidRPr="004632FB" w:rsidRDefault="00974AED">
            <w:pPr>
              <w:rPr>
                <w:szCs w:val="28"/>
                <w:lang w:val="uk-UA"/>
              </w:rPr>
            </w:pPr>
          </w:p>
        </w:tc>
      </w:tr>
    </w:tbl>
    <w:p w:rsidR="00974AED" w:rsidRPr="004632FB" w:rsidRDefault="00974AED">
      <w:pPr>
        <w:jc w:val="center"/>
        <w:rPr>
          <w:szCs w:val="28"/>
          <w:lang w:val="uk-UA"/>
        </w:rPr>
      </w:pPr>
    </w:p>
    <w:p w:rsidR="00974AED" w:rsidRPr="004632FB" w:rsidRDefault="00974AED">
      <w:pPr>
        <w:jc w:val="center"/>
        <w:rPr>
          <w:szCs w:val="28"/>
          <w:lang w:val="uk-UA"/>
        </w:rPr>
      </w:pPr>
    </w:p>
    <w:p w:rsidR="00974AED" w:rsidRPr="004632FB" w:rsidRDefault="00974AED">
      <w:pPr>
        <w:jc w:val="center"/>
        <w:rPr>
          <w:szCs w:val="28"/>
          <w:lang w:val="uk-UA"/>
        </w:rPr>
      </w:pPr>
    </w:p>
    <w:p w:rsidR="00974AED" w:rsidRPr="004632FB" w:rsidRDefault="00974AED">
      <w:pPr>
        <w:jc w:val="both"/>
        <w:rPr>
          <w:szCs w:val="28"/>
          <w:lang w:val="uk-UA"/>
        </w:rPr>
      </w:pPr>
    </w:p>
    <w:p w:rsidR="00974AED" w:rsidRPr="004632FB" w:rsidRDefault="00974AED">
      <w:pPr>
        <w:jc w:val="right"/>
        <w:rPr>
          <w:szCs w:val="28"/>
          <w:lang w:val="uk-UA"/>
        </w:rPr>
      </w:pPr>
    </w:p>
    <w:p w:rsidR="00974AED" w:rsidRPr="004632FB" w:rsidRDefault="0040391E">
      <w:pPr>
        <w:pStyle w:val="2"/>
        <w:shd w:val="clear" w:color="auto" w:fill="FFFFFF"/>
        <w:spacing w:before="0" w:after="0"/>
        <w:jc w:val="center"/>
        <w:rPr>
          <w:rFonts w:ascii="Times New Roman" w:hAnsi="Times New Roman"/>
          <w:i w:val="0"/>
          <w:iCs w:val="0"/>
          <w:lang w:val="uk-UA"/>
        </w:rPr>
      </w:pPr>
      <w:r w:rsidRPr="004632FB">
        <w:rPr>
          <w:rFonts w:ascii="Times New Roman" w:hAnsi="Times New Roman"/>
          <w:i w:val="0"/>
          <w:iCs w:val="0"/>
          <w:lang w:val="uk-UA"/>
        </w:rPr>
        <w:t xml:space="preserve">СИЛАБУС  </w:t>
      </w:r>
    </w:p>
    <w:p w:rsidR="00974AED" w:rsidRPr="004632FB" w:rsidRDefault="00B714A6">
      <w:pPr>
        <w:pStyle w:val="2"/>
        <w:shd w:val="clear" w:color="auto" w:fill="FFFFFF"/>
        <w:spacing w:before="0" w:after="0"/>
        <w:jc w:val="center"/>
        <w:rPr>
          <w:rFonts w:ascii="Times New Roman" w:hAnsi="Times New Roman"/>
          <w:i w:val="0"/>
          <w:iCs w:val="0"/>
          <w:lang w:val="uk-UA"/>
        </w:rPr>
      </w:pPr>
      <w:r>
        <w:rPr>
          <w:rFonts w:ascii="Times New Roman" w:hAnsi="Times New Roman"/>
          <w:i w:val="0"/>
          <w:iCs w:val="0"/>
          <w:lang w:val="uk-UA"/>
        </w:rPr>
        <w:t>обов’язкової вибіркової</w:t>
      </w:r>
      <w:r w:rsidR="00DF33CF" w:rsidRPr="004632FB">
        <w:rPr>
          <w:rFonts w:ascii="Times New Roman" w:hAnsi="Times New Roman"/>
          <w:i w:val="0"/>
          <w:iCs w:val="0"/>
          <w:lang w:val="uk-UA"/>
        </w:rPr>
        <w:t xml:space="preserve"> дисципліни</w:t>
      </w:r>
    </w:p>
    <w:p w:rsidR="00897061" w:rsidRPr="004632FB" w:rsidRDefault="00897061" w:rsidP="00897061">
      <w:pPr>
        <w:rPr>
          <w:szCs w:val="28"/>
          <w:lang w:val="uk-UA"/>
        </w:rPr>
      </w:pPr>
    </w:p>
    <w:p w:rsidR="00FF07C4" w:rsidRPr="005854BF" w:rsidRDefault="00B714A6" w:rsidP="00DF33CF">
      <w:pPr>
        <w:pStyle w:val="2"/>
        <w:shd w:val="clear" w:color="auto" w:fill="FFFFFF"/>
        <w:spacing w:before="0" w:after="0"/>
        <w:jc w:val="center"/>
        <w:rPr>
          <w:rFonts w:ascii="Times New Roman" w:hAnsi="Times New Roman"/>
          <w:i w:val="0"/>
          <w:lang w:val="uk-UA"/>
        </w:rPr>
      </w:pPr>
      <w:r w:rsidRPr="005854BF">
        <w:rPr>
          <w:rFonts w:ascii="Times New Roman" w:hAnsi="Times New Roman"/>
          <w:i w:val="0"/>
          <w:color w:val="000000" w:themeColor="text1"/>
          <w:lang w:val="uk-UA"/>
        </w:rPr>
        <w:t>«Англійська мова для міжнародної академічної мобільності»</w:t>
      </w:r>
    </w:p>
    <w:p w:rsidR="00974AED" w:rsidRPr="004632FB" w:rsidRDefault="00974AED">
      <w:pPr>
        <w:rPr>
          <w:szCs w:val="28"/>
          <w:lang w:val="uk-UA"/>
        </w:rPr>
      </w:pPr>
    </w:p>
    <w:tbl>
      <w:tblPr>
        <w:tblStyle w:val="ad"/>
        <w:tblW w:w="9629" w:type="dxa"/>
        <w:tblLook w:val="04A0"/>
      </w:tblPr>
      <w:tblGrid>
        <w:gridCol w:w="3907"/>
        <w:gridCol w:w="5722"/>
      </w:tblGrid>
      <w:tr w:rsidR="00B714A6" w:rsidRPr="00B714A6" w:rsidTr="00F656DE">
        <w:tc>
          <w:tcPr>
            <w:tcW w:w="3907" w:type="dxa"/>
          </w:tcPr>
          <w:p w:rsidR="00B714A6" w:rsidRPr="004632FB" w:rsidRDefault="00B714A6">
            <w:pPr>
              <w:jc w:val="both"/>
              <w:rPr>
                <w:szCs w:val="28"/>
                <w:lang w:val="uk-UA"/>
              </w:rPr>
            </w:pPr>
            <w:r w:rsidRPr="004632FB">
              <w:rPr>
                <w:szCs w:val="28"/>
                <w:lang w:val="uk-UA"/>
              </w:rPr>
              <w:t>Освітній рівень</w:t>
            </w:r>
          </w:p>
        </w:tc>
        <w:tc>
          <w:tcPr>
            <w:tcW w:w="5722" w:type="dxa"/>
          </w:tcPr>
          <w:p w:rsidR="00B714A6" w:rsidRPr="00B714A6" w:rsidRDefault="00B714A6" w:rsidP="00B714A6">
            <w:pPr>
              <w:jc w:val="both"/>
              <w:rPr>
                <w:szCs w:val="28"/>
                <w:lang w:val="uk-UA"/>
              </w:rPr>
            </w:pPr>
            <w:r w:rsidRPr="00B714A6">
              <w:rPr>
                <w:szCs w:val="28"/>
                <w:lang w:val="uk-UA"/>
              </w:rPr>
              <w:t xml:space="preserve"> І-ІІІ рівень вищої освіти</w:t>
            </w:r>
          </w:p>
        </w:tc>
      </w:tr>
      <w:tr w:rsidR="00B714A6" w:rsidRPr="004632FB" w:rsidTr="00F656DE">
        <w:tc>
          <w:tcPr>
            <w:tcW w:w="3907" w:type="dxa"/>
          </w:tcPr>
          <w:p w:rsidR="00B714A6" w:rsidRPr="004632FB" w:rsidRDefault="00B714A6">
            <w:pPr>
              <w:jc w:val="both"/>
              <w:rPr>
                <w:szCs w:val="28"/>
                <w:lang w:val="uk-UA"/>
              </w:rPr>
            </w:pPr>
            <w:r w:rsidRPr="004632FB">
              <w:rPr>
                <w:szCs w:val="28"/>
                <w:lang w:val="uk-UA"/>
              </w:rPr>
              <w:t>Навчальний рік</w:t>
            </w:r>
          </w:p>
        </w:tc>
        <w:tc>
          <w:tcPr>
            <w:tcW w:w="5722" w:type="dxa"/>
          </w:tcPr>
          <w:p w:rsidR="00B714A6" w:rsidRPr="004632FB" w:rsidRDefault="00B714A6">
            <w:pPr>
              <w:jc w:val="both"/>
              <w:rPr>
                <w:szCs w:val="28"/>
                <w:lang w:val="uk-UA"/>
              </w:rPr>
            </w:pPr>
          </w:p>
        </w:tc>
      </w:tr>
      <w:tr w:rsidR="00B714A6" w:rsidRPr="004632FB" w:rsidTr="00F656DE">
        <w:tc>
          <w:tcPr>
            <w:tcW w:w="3907" w:type="dxa"/>
          </w:tcPr>
          <w:p w:rsidR="00B714A6" w:rsidRPr="004632FB" w:rsidRDefault="00B714A6">
            <w:pPr>
              <w:jc w:val="both"/>
              <w:rPr>
                <w:szCs w:val="28"/>
                <w:lang w:val="uk-UA"/>
              </w:rPr>
            </w:pPr>
            <w:r w:rsidRPr="004632FB">
              <w:rPr>
                <w:szCs w:val="28"/>
                <w:lang w:val="uk-UA"/>
              </w:rPr>
              <w:t>Кафедра</w:t>
            </w:r>
          </w:p>
        </w:tc>
        <w:tc>
          <w:tcPr>
            <w:tcW w:w="5722" w:type="dxa"/>
          </w:tcPr>
          <w:p w:rsidR="00B714A6" w:rsidRPr="004632FB" w:rsidRDefault="00B714A6">
            <w:pPr>
              <w:jc w:val="both"/>
              <w:rPr>
                <w:szCs w:val="28"/>
                <w:lang w:val="uk-UA"/>
              </w:rPr>
            </w:pPr>
            <w:r>
              <w:rPr>
                <w:szCs w:val="28"/>
                <w:lang w:val="uk-UA"/>
              </w:rPr>
              <w:t>Філології</w:t>
            </w:r>
          </w:p>
        </w:tc>
      </w:tr>
      <w:tr w:rsidR="00B714A6" w:rsidRPr="004632FB" w:rsidTr="00F656DE">
        <w:tc>
          <w:tcPr>
            <w:tcW w:w="3907" w:type="dxa"/>
          </w:tcPr>
          <w:p w:rsidR="00B714A6" w:rsidRPr="004632FB" w:rsidRDefault="00B714A6">
            <w:pPr>
              <w:jc w:val="both"/>
              <w:rPr>
                <w:szCs w:val="28"/>
                <w:lang w:val="uk-UA"/>
              </w:rPr>
            </w:pPr>
            <w:r w:rsidRPr="004632FB">
              <w:rPr>
                <w:szCs w:val="28"/>
                <w:lang w:val="uk-UA"/>
              </w:rPr>
              <w:t xml:space="preserve">Лектор </w:t>
            </w:r>
          </w:p>
        </w:tc>
        <w:tc>
          <w:tcPr>
            <w:tcW w:w="5722" w:type="dxa"/>
          </w:tcPr>
          <w:p w:rsidR="00B714A6" w:rsidRPr="004632FB" w:rsidRDefault="00B714A6" w:rsidP="00A87DDE">
            <w:pPr>
              <w:jc w:val="both"/>
              <w:rPr>
                <w:szCs w:val="28"/>
                <w:lang w:val="uk-UA"/>
              </w:rPr>
            </w:pPr>
            <w:r>
              <w:rPr>
                <w:szCs w:val="28"/>
                <w:lang w:val="uk-UA"/>
              </w:rPr>
              <w:t xml:space="preserve">доцент ЗВО Алла КОНДРАТЮК </w:t>
            </w:r>
          </w:p>
        </w:tc>
      </w:tr>
      <w:tr w:rsidR="00B714A6" w:rsidRPr="004632FB" w:rsidTr="00F656DE">
        <w:tc>
          <w:tcPr>
            <w:tcW w:w="3907" w:type="dxa"/>
          </w:tcPr>
          <w:p w:rsidR="00B714A6" w:rsidRPr="004632FB" w:rsidRDefault="00B714A6">
            <w:pPr>
              <w:jc w:val="both"/>
              <w:rPr>
                <w:szCs w:val="28"/>
                <w:lang w:val="uk-UA"/>
              </w:rPr>
            </w:pPr>
            <w:r w:rsidRPr="004632FB">
              <w:rPr>
                <w:szCs w:val="28"/>
                <w:lang w:val="uk-UA"/>
              </w:rPr>
              <w:t xml:space="preserve">Контактна інформація </w:t>
            </w:r>
          </w:p>
        </w:tc>
        <w:tc>
          <w:tcPr>
            <w:tcW w:w="5722" w:type="dxa"/>
          </w:tcPr>
          <w:p w:rsidR="00B714A6" w:rsidRPr="00494B41" w:rsidRDefault="002C3918" w:rsidP="00A87DDE">
            <w:pPr>
              <w:jc w:val="both"/>
              <w:rPr>
                <w:iCs/>
              </w:rPr>
            </w:pPr>
            <w:hyperlink r:id="rId7" w:history="1">
              <w:r w:rsidR="00B714A6" w:rsidRPr="00494B41">
                <w:rPr>
                  <w:rStyle w:val="a9"/>
                  <w:iCs/>
                  <w:lang w:val="en-US"/>
                </w:rPr>
                <w:t>inmov</w:t>
              </w:r>
              <w:r w:rsidR="00B714A6" w:rsidRPr="00494B41">
                <w:rPr>
                  <w:rStyle w:val="a9"/>
                  <w:iCs/>
                </w:rPr>
                <w:t>@</w:t>
              </w:r>
              <w:r w:rsidR="00B714A6" w:rsidRPr="00494B41">
                <w:rPr>
                  <w:rStyle w:val="a9"/>
                  <w:iCs/>
                  <w:lang w:val="en-US"/>
                </w:rPr>
                <w:t>vnmu</w:t>
              </w:r>
              <w:r w:rsidR="00B714A6" w:rsidRPr="00494B41">
                <w:rPr>
                  <w:rStyle w:val="a9"/>
                  <w:iCs/>
                </w:rPr>
                <w:t>.</w:t>
              </w:r>
              <w:r w:rsidR="00B714A6" w:rsidRPr="00494B41">
                <w:rPr>
                  <w:rStyle w:val="a9"/>
                  <w:iCs/>
                  <w:lang w:val="en-US"/>
                </w:rPr>
                <w:t>edu</w:t>
              </w:r>
              <w:r w:rsidR="00B714A6" w:rsidRPr="00494B41">
                <w:rPr>
                  <w:rStyle w:val="a9"/>
                  <w:iCs/>
                </w:rPr>
                <w:t>.</w:t>
              </w:r>
              <w:r w:rsidR="00B714A6" w:rsidRPr="00494B41">
                <w:rPr>
                  <w:rStyle w:val="a9"/>
                  <w:iCs/>
                  <w:lang w:val="en-US"/>
                </w:rPr>
                <w:t>ua</w:t>
              </w:r>
            </w:hyperlink>
          </w:p>
          <w:p w:rsidR="00B714A6" w:rsidRPr="00B714A6" w:rsidRDefault="00B714A6" w:rsidP="00A87DDE">
            <w:pPr>
              <w:jc w:val="both"/>
              <w:rPr>
                <w:lang w:val="uk-UA"/>
              </w:rPr>
            </w:pPr>
            <w:r>
              <w:t xml:space="preserve">вул. </w:t>
            </w:r>
            <w:r>
              <w:rPr>
                <w:lang w:val="uk-UA"/>
              </w:rPr>
              <w:t>Пирогова 56,</w:t>
            </w:r>
          </w:p>
        </w:tc>
      </w:tr>
      <w:tr w:rsidR="00B714A6" w:rsidRPr="004632FB" w:rsidTr="00F656DE">
        <w:tc>
          <w:tcPr>
            <w:tcW w:w="3907" w:type="dxa"/>
          </w:tcPr>
          <w:p w:rsidR="00B714A6" w:rsidRPr="004632FB" w:rsidRDefault="00B714A6">
            <w:pPr>
              <w:jc w:val="both"/>
              <w:rPr>
                <w:szCs w:val="28"/>
                <w:lang w:val="uk-UA"/>
              </w:rPr>
            </w:pPr>
            <w:r w:rsidRPr="004632FB">
              <w:rPr>
                <w:szCs w:val="28"/>
                <w:lang w:val="uk-UA"/>
              </w:rPr>
              <w:t>Укладач силабусу</w:t>
            </w:r>
          </w:p>
        </w:tc>
        <w:tc>
          <w:tcPr>
            <w:tcW w:w="5722" w:type="dxa"/>
          </w:tcPr>
          <w:p w:rsidR="00B714A6" w:rsidRPr="004632FB" w:rsidRDefault="00B714A6">
            <w:pPr>
              <w:jc w:val="both"/>
              <w:rPr>
                <w:szCs w:val="28"/>
                <w:lang w:val="uk-UA"/>
              </w:rPr>
            </w:pPr>
            <w:r>
              <w:rPr>
                <w:szCs w:val="28"/>
                <w:lang w:val="uk-UA"/>
              </w:rPr>
              <w:t>доцент ЗВО  Алла КОНДРАТЮК</w:t>
            </w:r>
          </w:p>
        </w:tc>
      </w:tr>
    </w:tbl>
    <w:p w:rsidR="00974AED" w:rsidRPr="004632FB" w:rsidRDefault="00974AED">
      <w:pPr>
        <w:rPr>
          <w:szCs w:val="28"/>
          <w:lang w:val="uk-UA"/>
        </w:rPr>
      </w:pPr>
    </w:p>
    <w:p w:rsidR="00974AED" w:rsidRPr="00662C07" w:rsidRDefault="0040391E">
      <w:pPr>
        <w:spacing w:after="160" w:line="259" w:lineRule="auto"/>
        <w:rPr>
          <w:sz w:val="24"/>
          <w:lang w:val="uk-UA"/>
        </w:rPr>
      </w:pPr>
      <w:r w:rsidRPr="004632FB">
        <w:rPr>
          <w:szCs w:val="28"/>
          <w:lang w:val="uk-UA"/>
        </w:rPr>
        <w:br w:type="page"/>
      </w:r>
    </w:p>
    <w:p w:rsidR="00974AED" w:rsidRPr="00662C07" w:rsidRDefault="0040391E" w:rsidP="00C721EA">
      <w:pPr>
        <w:pStyle w:val="ae"/>
        <w:numPr>
          <w:ilvl w:val="0"/>
          <w:numId w:val="1"/>
        </w:numPr>
        <w:ind w:left="0"/>
        <w:jc w:val="center"/>
        <w:rPr>
          <w:b/>
          <w:bCs/>
          <w:sz w:val="24"/>
          <w:lang w:val="uk-UA"/>
        </w:rPr>
      </w:pPr>
      <w:r w:rsidRPr="00662C07">
        <w:rPr>
          <w:b/>
          <w:bCs/>
          <w:sz w:val="24"/>
          <w:lang w:val="uk-UA"/>
        </w:rPr>
        <w:lastRenderedPageBreak/>
        <w:t>Статус та структура дисципліни</w:t>
      </w:r>
    </w:p>
    <w:tbl>
      <w:tblPr>
        <w:tblStyle w:val="ad"/>
        <w:tblW w:w="5000" w:type="pct"/>
        <w:tblLook w:val="04A0"/>
      </w:tblPr>
      <w:tblGrid>
        <w:gridCol w:w="3283"/>
        <w:gridCol w:w="3294"/>
        <w:gridCol w:w="3278"/>
      </w:tblGrid>
      <w:tr w:rsidR="00974AED" w:rsidRPr="00662C07" w:rsidTr="00B82D35">
        <w:tc>
          <w:tcPr>
            <w:tcW w:w="1666" w:type="pct"/>
          </w:tcPr>
          <w:p w:rsidR="00974AED" w:rsidRPr="00662C07" w:rsidRDefault="0040391E" w:rsidP="00C721EA">
            <w:pPr>
              <w:jc w:val="both"/>
              <w:rPr>
                <w:sz w:val="24"/>
                <w:lang w:val="uk-UA"/>
              </w:rPr>
            </w:pPr>
            <w:r w:rsidRPr="00662C07">
              <w:rPr>
                <w:sz w:val="24"/>
                <w:lang w:val="uk-UA"/>
              </w:rPr>
              <w:t>Статус дисципліни</w:t>
            </w:r>
          </w:p>
        </w:tc>
        <w:tc>
          <w:tcPr>
            <w:tcW w:w="3334" w:type="pct"/>
            <w:gridSpan w:val="2"/>
          </w:tcPr>
          <w:p w:rsidR="00974AED" w:rsidRPr="00662C07" w:rsidRDefault="005854BF" w:rsidP="00C721EA">
            <w:pPr>
              <w:jc w:val="both"/>
              <w:rPr>
                <w:sz w:val="24"/>
                <w:lang w:val="uk-UA"/>
              </w:rPr>
            </w:pPr>
            <w:r w:rsidRPr="00662C07">
              <w:rPr>
                <w:sz w:val="24"/>
                <w:lang w:val="uk-UA"/>
              </w:rPr>
              <w:t>Вибіркова</w:t>
            </w:r>
          </w:p>
        </w:tc>
      </w:tr>
      <w:tr w:rsidR="00974AED" w:rsidRPr="00662C07" w:rsidTr="00B82D35">
        <w:tc>
          <w:tcPr>
            <w:tcW w:w="1666" w:type="pct"/>
          </w:tcPr>
          <w:p w:rsidR="00974AED" w:rsidRPr="00662C07" w:rsidRDefault="0040391E" w:rsidP="00C721EA">
            <w:pPr>
              <w:jc w:val="both"/>
              <w:rPr>
                <w:sz w:val="24"/>
                <w:lang w:val="uk-UA"/>
              </w:rPr>
            </w:pPr>
            <w:r w:rsidRPr="00662C07">
              <w:rPr>
                <w:sz w:val="24"/>
                <w:lang w:val="uk-UA"/>
              </w:rPr>
              <w:t>Обсяг дисципліни (загальна кількість годин/ кількість кредитів ЄКТС)</w:t>
            </w:r>
          </w:p>
        </w:tc>
        <w:tc>
          <w:tcPr>
            <w:tcW w:w="3334" w:type="pct"/>
            <w:gridSpan w:val="2"/>
          </w:tcPr>
          <w:p w:rsidR="00974AED" w:rsidRPr="00662C07" w:rsidRDefault="005854BF" w:rsidP="007F06F9">
            <w:pPr>
              <w:jc w:val="both"/>
              <w:rPr>
                <w:sz w:val="24"/>
                <w:lang w:val="uk-UA"/>
              </w:rPr>
            </w:pPr>
            <w:r w:rsidRPr="00662C07">
              <w:rPr>
                <w:sz w:val="24"/>
                <w:lang w:val="uk-UA"/>
              </w:rPr>
              <w:t>60 годин 2</w:t>
            </w:r>
            <w:r w:rsidR="007F06F9" w:rsidRPr="00662C07">
              <w:rPr>
                <w:sz w:val="24"/>
                <w:lang w:val="uk-UA"/>
              </w:rPr>
              <w:t xml:space="preserve"> кредит</w:t>
            </w:r>
            <w:r w:rsidRPr="00662C07">
              <w:rPr>
                <w:sz w:val="24"/>
                <w:lang w:val="uk-UA"/>
              </w:rPr>
              <w:t>и</w:t>
            </w:r>
            <w:r w:rsidR="00DF33CF" w:rsidRPr="00662C07">
              <w:rPr>
                <w:sz w:val="24"/>
                <w:lang w:val="uk-UA"/>
              </w:rPr>
              <w:t xml:space="preserve"> ЄКТС</w:t>
            </w:r>
          </w:p>
        </w:tc>
      </w:tr>
      <w:tr w:rsidR="00B82D35" w:rsidRPr="00662C07" w:rsidTr="00B82D35">
        <w:trPr>
          <w:trHeight w:val="285"/>
        </w:trPr>
        <w:tc>
          <w:tcPr>
            <w:tcW w:w="1666" w:type="pct"/>
            <w:vMerge w:val="restart"/>
          </w:tcPr>
          <w:p w:rsidR="00B82D35" w:rsidRPr="00662C07" w:rsidRDefault="00B82D35" w:rsidP="00C721EA">
            <w:pPr>
              <w:jc w:val="both"/>
              <w:rPr>
                <w:sz w:val="24"/>
                <w:lang w:val="uk-UA"/>
              </w:rPr>
            </w:pPr>
            <w:r w:rsidRPr="00662C07">
              <w:rPr>
                <w:sz w:val="24"/>
                <w:lang w:val="uk-UA"/>
              </w:rPr>
              <w:t>Структура дисципліни</w:t>
            </w:r>
          </w:p>
        </w:tc>
        <w:tc>
          <w:tcPr>
            <w:tcW w:w="1671" w:type="pct"/>
          </w:tcPr>
          <w:p w:rsidR="00B82D35" w:rsidRPr="00662C07" w:rsidRDefault="00B82D35" w:rsidP="00C721EA">
            <w:pPr>
              <w:jc w:val="center"/>
              <w:rPr>
                <w:sz w:val="24"/>
                <w:lang w:val="uk-UA"/>
              </w:rPr>
            </w:pPr>
            <w:r w:rsidRPr="00662C07">
              <w:rPr>
                <w:sz w:val="24"/>
                <w:lang w:val="uk-UA"/>
              </w:rPr>
              <w:t>Денна форма навчання</w:t>
            </w:r>
          </w:p>
        </w:tc>
        <w:tc>
          <w:tcPr>
            <w:tcW w:w="1663" w:type="pct"/>
          </w:tcPr>
          <w:p w:rsidR="00B82D35" w:rsidRPr="00662C07" w:rsidRDefault="00B82D35" w:rsidP="00C721EA">
            <w:pPr>
              <w:jc w:val="center"/>
              <w:rPr>
                <w:sz w:val="24"/>
                <w:lang w:val="uk-UA"/>
              </w:rPr>
            </w:pPr>
            <w:r w:rsidRPr="00662C07">
              <w:rPr>
                <w:sz w:val="24"/>
                <w:lang w:val="uk-UA"/>
              </w:rPr>
              <w:t>Заочна форма навчання</w:t>
            </w:r>
          </w:p>
          <w:p w:rsidR="00B82D35" w:rsidRPr="00662C07" w:rsidRDefault="00B82D35" w:rsidP="00C721EA">
            <w:pPr>
              <w:jc w:val="center"/>
              <w:rPr>
                <w:sz w:val="24"/>
                <w:lang w:val="uk-UA"/>
              </w:rPr>
            </w:pPr>
          </w:p>
        </w:tc>
      </w:tr>
      <w:tr w:rsidR="00B82D35" w:rsidRPr="00662C07" w:rsidTr="00B82D35">
        <w:trPr>
          <w:trHeight w:val="285"/>
        </w:trPr>
        <w:tc>
          <w:tcPr>
            <w:tcW w:w="1666" w:type="pct"/>
            <w:vMerge/>
          </w:tcPr>
          <w:p w:rsidR="00B82D35" w:rsidRPr="00662C07" w:rsidRDefault="00B82D35" w:rsidP="00C721EA">
            <w:pPr>
              <w:jc w:val="both"/>
              <w:rPr>
                <w:sz w:val="24"/>
                <w:lang w:val="uk-UA"/>
              </w:rPr>
            </w:pPr>
          </w:p>
        </w:tc>
        <w:tc>
          <w:tcPr>
            <w:tcW w:w="3334" w:type="pct"/>
            <w:gridSpan w:val="2"/>
          </w:tcPr>
          <w:p w:rsidR="00B82D35" w:rsidRPr="00662C07" w:rsidRDefault="00B82D35" w:rsidP="00C721EA">
            <w:pPr>
              <w:jc w:val="center"/>
              <w:rPr>
                <w:sz w:val="24"/>
                <w:lang w:val="uk-UA"/>
              </w:rPr>
            </w:pPr>
            <w:r w:rsidRPr="00662C07">
              <w:rPr>
                <w:sz w:val="24"/>
                <w:lang w:val="uk-UA"/>
              </w:rPr>
              <w:t>Лекційні заняття, год</w:t>
            </w:r>
          </w:p>
        </w:tc>
      </w:tr>
      <w:tr w:rsidR="00B82D35" w:rsidRPr="00662C07" w:rsidTr="00B82D35">
        <w:trPr>
          <w:trHeight w:val="285"/>
        </w:trPr>
        <w:tc>
          <w:tcPr>
            <w:tcW w:w="1666" w:type="pct"/>
            <w:vMerge/>
          </w:tcPr>
          <w:p w:rsidR="00B82D35" w:rsidRPr="00662C07" w:rsidRDefault="00B82D35" w:rsidP="00C721EA">
            <w:pPr>
              <w:jc w:val="both"/>
              <w:rPr>
                <w:sz w:val="24"/>
                <w:lang w:val="uk-UA"/>
              </w:rPr>
            </w:pPr>
          </w:p>
        </w:tc>
        <w:tc>
          <w:tcPr>
            <w:tcW w:w="1671" w:type="pct"/>
          </w:tcPr>
          <w:p w:rsidR="00B82D35" w:rsidRPr="00662C07" w:rsidRDefault="005854BF" w:rsidP="00C721EA">
            <w:pPr>
              <w:jc w:val="center"/>
              <w:rPr>
                <w:sz w:val="24"/>
                <w:lang w:val="uk-UA"/>
              </w:rPr>
            </w:pPr>
            <w:r w:rsidRPr="00662C07">
              <w:rPr>
                <w:sz w:val="24"/>
                <w:lang w:val="uk-UA"/>
              </w:rPr>
              <w:t>14</w:t>
            </w:r>
          </w:p>
        </w:tc>
        <w:tc>
          <w:tcPr>
            <w:tcW w:w="1663" w:type="pct"/>
          </w:tcPr>
          <w:p w:rsidR="00B82D35" w:rsidRPr="00662C07" w:rsidRDefault="005854BF" w:rsidP="00C721EA">
            <w:pPr>
              <w:jc w:val="center"/>
              <w:rPr>
                <w:sz w:val="24"/>
                <w:lang w:val="uk-UA"/>
              </w:rPr>
            </w:pPr>
            <w:r w:rsidRPr="00662C07">
              <w:rPr>
                <w:sz w:val="24"/>
                <w:lang w:val="uk-UA"/>
              </w:rPr>
              <w:t>14</w:t>
            </w:r>
          </w:p>
        </w:tc>
      </w:tr>
      <w:tr w:rsidR="00B82D35" w:rsidRPr="00662C07" w:rsidTr="00B82D35">
        <w:trPr>
          <w:trHeight w:val="285"/>
        </w:trPr>
        <w:tc>
          <w:tcPr>
            <w:tcW w:w="1666" w:type="pct"/>
            <w:vMerge/>
          </w:tcPr>
          <w:p w:rsidR="00B82D35" w:rsidRPr="00662C07" w:rsidRDefault="00B82D35" w:rsidP="00C721EA">
            <w:pPr>
              <w:jc w:val="both"/>
              <w:rPr>
                <w:sz w:val="24"/>
                <w:lang w:val="uk-UA"/>
              </w:rPr>
            </w:pPr>
          </w:p>
        </w:tc>
        <w:tc>
          <w:tcPr>
            <w:tcW w:w="3334" w:type="pct"/>
            <w:gridSpan w:val="2"/>
          </w:tcPr>
          <w:p w:rsidR="00B82D35" w:rsidRPr="00662C07" w:rsidRDefault="00B82D35" w:rsidP="00C721EA">
            <w:pPr>
              <w:jc w:val="center"/>
              <w:rPr>
                <w:sz w:val="24"/>
                <w:lang w:val="uk-UA"/>
              </w:rPr>
            </w:pPr>
            <w:r w:rsidRPr="00662C07">
              <w:rPr>
                <w:sz w:val="24"/>
                <w:lang w:val="uk-UA"/>
              </w:rPr>
              <w:t>Практичні заняття, год.</w:t>
            </w:r>
          </w:p>
        </w:tc>
      </w:tr>
      <w:tr w:rsidR="00B82D35" w:rsidRPr="00662C07" w:rsidTr="00B82D35">
        <w:trPr>
          <w:trHeight w:val="285"/>
        </w:trPr>
        <w:tc>
          <w:tcPr>
            <w:tcW w:w="1666" w:type="pct"/>
            <w:vMerge/>
          </w:tcPr>
          <w:p w:rsidR="00B82D35" w:rsidRPr="00662C07" w:rsidRDefault="00B82D35" w:rsidP="00C721EA">
            <w:pPr>
              <w:jc w:val="both"/>
              <w:rPr>
                <w:sz w:val="24"/>
                <w:lang w:val="uk-UA"/>
              </w:rPr>
            </w:pPr>
          </w:p>
        </w:tc>
        <w:tc>
          <w:tcPr>
            <w:tcW w:w="1671" w:type="pct"/>
          </w:tcPr>
          <w:p w:rsidR="00B82D35" w:rsidRPr="00662C07" w:rsidRDefault="005854BF" w:rsidP="00C721EA">
            <w:pPr>
              <w:jc w:val="center"/>
              <w:rPr>
                <w:sz w:val="24"/>
                <w:lang w:val="uk-UA"/>
              </w:rPr>
            </w:pPr>
            <w:r w:rsidRPr="00662C07">
              <w:rPr>
                <w:sz w:val="24"/>
                <w:lang w:val="uk-UA"/>
              </w:rPr>
              <w:t>16</w:t>
            </w:r>
          </w:p>
        </w:tc>
        <w:tc>
          <w:tcPr>
            <w:tcW w:w="1663" w:type="pct"/>
          </w:tcPr>
          <w:p w:rsidR="00B82D35" w:rsidRPr="00662C07" w:rsidRDefault="005854BF" w:rsidP="00C721EA">
            <w:pPr>
              <w:jc w:val="center"/>
              <w:rPr>
                <w:sz w:val="24"/>
                <w:lang w:val="uk-UA"/>
              </w:rPr>
            </w:pPr>
            <w:r w:rsidRPr="00662C07">
              <w:rPr>
                <w:sz w:val="24"/>
                <w:lang w:val="uk-UA"/>
              </w:rPr>
              <w:t>10</w:t>
            </w:r>
          </w:p>
        </w:tc>
      </w:tr>
      <w:tr w:rsidR="00B82D35" w:rsidRPr="00662C07" w:rsidTr="00B82D35">
        <w:trPr>
          <w:trHeight w:val="285"/>
        </w:trPr>
        <w:tc>
          <w:tcPr>
            <w:tcW w:w="1666" w:type="pct"/>
            <w:vMerge/>
          </w:tcPr>
          <w:p w:rsidR="00B82D35" w:rsidRPr="00662C07" w:rsidRDefault="00B82D35" w:rsidP="00C721EA">
            <w:pPr>
              <w:jc w:val="both"/>
              <w:rPr>
                <w:sz w:val="24"/>
                <w:lang w:val="uk-UA"/>
              </w:rPr>
            </w:pPr>
          </w:p>
        </w:tc>
        <w:tc>
          <w:tcPr>
            <w:tcW w:w="3334" w:type="pct"/>
            <w:gridSpan w:val="2"/>
          </w:tcPr>
          <w:p w:rsidR="00B82D35" w:rsidRPr="00662C07" w:rsidRDefault="00B82D35" w:rsidP="00C721EA">
            <w:pPr>
              <w:jc w:val="center"/>
              <w:rPr>
                <w:sz w:val="24"/>
                <w:lang w:val="uk-UA"/>
              </w:rPr>
            </w:pPr>
            <w:r w:rsidRPr="00662C07">
              <w:rPr>
                <w:sz w:val="24"/>
                <w:lang w:val="uk-UA"/>
              </w:rPr>
              <w:t>Самостійна робота</w:t>
            </w:r>
          </w:p>
        </w:tc>
      </w:tr>
      <w:tr w:rsidR="00B82D35" w:rsidRPr="00662C07" w:rsidTr="00B82D35">
        <w:trPr>
          <w:trHeight w:val="285"/>
        </w:trPr>
        <w:tc>
          <w:tcPr>
            <w:tcW w:w="1666" w:type="pct"/>
            <w:vMerge/>
          </w:tcPr>
          <w:p w:rsidR="00B82D35" w:rsidRPr="00662C07" w:rsidRDefault="00B82D35" w:rsidP="00C721EA">
            <w:pPr>
              <w:jc w:val="both"/>
              <w:rPr>
                <w:sz w:val="24"/>
                <w:lang w:val="uk-UA"/>
              </w:rPr>
            </w:pPr>
          </w:p>
        </w:tc>
        <w:tc>
          <w:tcPr>
            <w:tcW w:w="1671" w:type="pct"/>
          </w:tcPr>
          <w:p w:rsidR="00B82D35" w:rsidRPr="00662C07" w:rsidRDefault="005854BF" w:rsidP="00C721EA">
            <w:pPr>
              <w:jc w:val="center"/>
              <w:rPr>
                <w:sz w:val="24"/>
                <w:lang w:val="uk-UA"/>
              </w:rPr>
            </w:pPr>
            <w:r w:rsidRPr="00662C07">
              <w:rPr>
                <w:sz w:val="24"/>
                <w:lang w:val="uk-UA"/>
              </w:rPr>
              <w:t>30</w:t>
            </w:r>
          </w:p>
        </w:tc>
        <w:tc>
          <w:tcPr>
            <w:tcW w:w="1663" w:type="pct"/>
          </w:tcPr>
          <w:p w:rsidR="00B82D35" w:rsidRPr="00662C07" w:rsidRDefault="005854BF" w:rsidP="00C721EA">
            <w:pPr>
              <w:jc w:val="center"/>
              <w:rPr>
                <w:sz w:val="24"/>
                <w:lang w:val="uk-UA"/>
              </w:rPr>
            </w:pPr>
            <w:r w:rsidRPr="00662C07">
              <w:rPr>
                <w:sz w:val="24"/>
                <w:lang w:val="uk-UA"/>
              </w:rPr>
              <w:t>36</w:t>
            </w:r>
          </w:p>
        </w:tc>
      </w:tr>
      <w:tr w:rsidR="00B82D35" w:rsidRPr="00662C07" w:rsidTr="00B82D35">
        <w:trPr>
          <w:trHeight w:val="1038"/>
        </w:trPr>
        <w:tc>
          <w:tcPr>
            <w:tcW w:w="1666" w:type="pct"/>
            <w:vMerge/>
          </w:tcPr>
          <w:p w:rsidR="00B82D35" w:rsidRPr="00662C07" w:rsidRDefault="00B82D35" w:rsidP="00C721EA">
            <w:pPr>
              <w:jc w:val="both"/>
              <w:rPr>
                <w:sz w:val="24"/>
                <w:lang w:val="uk-UA"/>
              </w:rPr>
            </w:pPr>
          </w:p>
        </w:tc>
        <w:tc>
          <w:tcPr>
            <w:tcW w:w="1671" w:type="pct"/>
          </w:tcPr>
          <w:p w:rsidR="00B82D35" w:rsidRPr="00662C07" w:rsidRDefault="005854BF" w:rsidP="00C721EA">
            <w:pPr>
              <w:jc w:val="both"/>
              <w:rPr>
                <w:bCs/>
                <w:sz w:val="24"/>
                <w:lang w:val="uk-UA"/>
              </w:rPr>
            </w:pPr>
            <w:r w:rsidRPr="00662C07">
              <w:rPr>
                <w:bCs/>
                <w:sz w:val="24"/>
                <w:lang w:val="uk-UA"/>
              </w:rPr>
              <w:t xml:space="preserve">Аудиторне навантаження становить </w:t>
            </w:r>
            <w:r w:rsidRPr="00662C07">
              <w:rPr>
                <w:bCs/>
                <w:color w:val="000000" w:themeColor="text1"/>
                <w:sz w:val="24"/>
                <w:lang w:val="uk-UA"/>
              </w:rPr>
              <w:t>23,33 %, СРС – 76,67 %.</w:t>
            </w:r>
          </w:p>
        </w:tc>
        <w:tc>
          <w:tcPr>
            <w:tcW w:w="1663" w:type="pct"/>
          </w:tcPr>
          <w:p w:rsidR="00B82D35" w:rsidRPr="00662C07" w:rsidRDefault="005854BF" w:rsidP="00C721EA">
            <w:pPr>
              <w:jc w:val="both"/>
              <w:rPr>
                <w:sz w:val="24"/>
                <w:lang w:val="uk-UA"/>
              </w:rPr>
            </w:pPr>
            <w:r w:rsidRPr="00662C07">
              <w:rPr>
                <w:bCs/>
                <w:sz w:val="24"/>
                <w:lang w:val="uk-UA"/>
              </w:rPr>
              <w:t xml:space="preserve">Аудиторне навантаження становить </w:t>
            </w:r>
            <w:r w:rsidRPr="00662C07">
              <w:rPr>
                <w:bCs/>
                <w:sz w:val="24"/>
              </w:rPr>
              <w:t>1</w:t>
            </w:r>
            <w:r w:rsidRPr="00662C07">
              <w:rPr>
                <w:bCs/>
                <w:sz w:val="24"/>
                <w:lang w:val="uk-UA"/>
              </w:rPr>
              <w:t>6</w:t>
            </w:r>
            <w:r w:rsidRPr="00662C07">
              <w:rPr>
                <w:bCs/>
                <w:sz w:val="24"/>
              </w:rPr>
              <w:t>,</w:t>
            </w:r>
            <w:r w:rsidRPr="00662C07">
              <w:rPr>
                <w:bCs/>
                <w:sz w:val="24"/>
                <w:lang w:val="uk-UA"/>
              </w:rPr>
              <w:t xml:space="preserve">6 %, СРС – </w:t>
            </w:r>
            <w:r w:rsidRPr="00662C07">
              <w:rPr>
                <w:bCs/>
                <w:sz w:val="24"/>
              </w:rPr>
              <w:t>8</w:t>
            </w:r>
            <w:r w:rsidRPr="00662C07">
              <w:rPr>
                <w:bCs/>
                <w:sz w:val="24"/>
                <w:lang w:val="uk-UA"/>
              </w:rPr>
              <w:t>3</w:t>
            </w:r>
            <w:r w:rsidRPr="00662C07">
              <w:rPr>
                <w:bCs/>
                <w:sz w:val="24"/>
              </w:rPr>
              <w:t>,</w:t>
            </w:r>
            <w:r w:rsidRPr="00662C07">
              <w:rPr>
                <w:bCs/>
                <w:sz w:val="24"/>
                <w:lang w:val="uk-UA"/>
              </w:rPr>
              <w:t>4 %</w:t>
            </w:r>
          </w:p>
        </w:tc>
      </w:tr>
      <w:tr w:rsidR="00974AED" w:rsidRPr="00662C07" w:rsidTr="00B82D35">
        <w:tc>
          <w:tcPr>
            <w:tcW w:w="1666" w:type="pct"/>
          </w:tcPr>
          <w:p w:rsidR="00974AED" w:rsidRPr="00662C07" w:rsidRDefault="0040391E" w:rsidP="00C721EA">
            <w:pPr>
              <w:jc w:val="both"/>
              <w:rPr>
                <w:sz w:val="24"/>
                <w:lang w:val="uk-UA"/>
              </w:rPr>
            </w:pPr>
            <w:r w:rsidRPr="00662C07">
              <w:rPr>
                <w:sz w:val="24"/>
                <w:lang w:val="uk-UA"/>
              </w:rPr>
              <w:t>Кількість змістових модулів</w:t>
            </w:r>
          </w:p>
        </w:tc>
        <w:tc>
          <w:tcPr>
            <w:tcW w:w="3334" w:type="pct"/>
            <w:gridSpan w:val="2"/>
          </w:tcPr>
          <w:p w:rsidR="00974AED" w:rsidRPr="00662C07" w:rsidRDefault="00D663D0" w:rsidP="00C721EA">
            <w:pPr>
              <w:jc w:val="both"/>
              <w:rPr>
                <w:sz w:val="24"/>
                <w:lang w:val="uk-UA"/>
              </w:rPr>
            </w:pPr>
            <w:r w:rsidRPr="00662C07">
              <w:rPr>
                <w:sz w:val="24"/>
                <w:lang w:val="uk-UA"/>
              </w:rPr>
              <w:t>1</w:t>
            </w:r>
          </w:p>
        </w:tc>
      </w:tr>
      <w:tr w:rsidR="00974AED" w:rsidRPr="00662C07" w:rsidTr="00B82D35">
        <w:tc>
          <w:tcPr>
            <w:tcW w:w="1666" w:type="pct"/>
          </w:tcPr>
          <w:p w:rsidR="00974AED" w:rsidRPr="00662C07" w:rsidRDefault="0040391E" w:rsidP="00C721EA">
            <w:pPr>
              <w:jc w:val="both"/>
              <w:rPr>
                <w:sz w:val="24"/>
                <w:lang w:val="uk-UA"/>
              </w:rPr>
            </w:pPr>
            <w:r w:rsidRPr="00662C07">
              <w:rPr>
                <w:sz w:val="24"/>
                <w:lang w:val="uk-UA"/>
              </w:rPr>
              <w:t>Мова викладання</w:t>
            </w:r>
          </w:p>
        </w:tc>
        <w:tc>
          <w:tcPr>
            <w:tcW w:w="3334" w:type="pct"/>
            <w:gridSpan w:val="2"/>
          </w:tcPr>
          <w:p w:rsidR="00974AED" w:rsidRPr="00662C07" w:rsidRDefault="00A87DDE" w:rsidP="00C721EA">
            <w:pPr>
              <w:jc w:val="both"/>
              <w:rPr>
                <w:sz w:val="24"/>
                <w:lang w:val="uk-UA"/>
              </w:rPr>
            </w:pPr>
            <w:r w:rsidRPr="00662C07">
              <w:rPr>
                <w:sz w:val="24"/>
                <w:lang w:val="uk-UA"/>
              </w:rPr>
              <w:t>у</w:t>
            </w:r>
            <w:r w:rsidR="0040391E" w:rsidRPr="00662C07">
              <w:rPr>
                <w:sz w:val="24"/>
                <w:lang w:val="uk-UA"/>
              </w:rPr>
              <w:t>країнська</w:t>
            </w:r>
            <w:r w:rsidRPr="00662C07">
              <w:rPr>
                <w:sz w:val="24"/>
                <w:lang w:val="uk-UA"/>
              </w:rPr>
              <w:t>, англійська</w:t>
            </w:r>
          </w:p>
        </w:tc>
      </w:tr>
      <w:tr w:rsidR="00974AED" w:rsidRPr="00662C07" w:rsidTr="00B82D35">
        <w:tc>
          <w:tcPr>
            <w:tcW w:w="1666" w:type="pct"/>
          </w:tcPr>
          <w:p w:rsidR="00974AED" w:rsidRPr="00662C07" w:rsidRDefault="0040391E" w:rsidP="00C721EA">
            <w:pPr>
              <w:jc w:val="both"/>
              <w:rPr>
                <w:sz w:val="24"/>
                <w:lang w:val="uk-UA"/>
              </w:rPr>
            </w:pPr>
            <w:r w:rsidRPr="00662C07">
              <w:rPr>
                <w:sz w:val="24"/>
                <w:lang w:val="uk-UA"/>
              </w:rPr>
              <w:t>Форма навчання</w:t>
            </w:r>
          </w:p>
        </w:tc>
        <w:tc>
          <w:tcPr>
            <w:tcW w:w="3334" w:type="pct"/>
            <w:gridSpan w:val="2"/>
          </w:tcPr>
          <w:p w:rsidR="00974AED" w:rsidRPr="00662C07" w:rsidRDefault="00DF33CF" w:rsidP="00C721EA">
            <w:pPr>
              <w:jc w:val="both"/>
              <w:rPr>
                <w:sz w:val="24"/>
                <w:lang w:val="uk-UA"/>
              </w:rPr>
            </w:pPr>
            <w:r w:rsidRPr="00662C07">
              <w:rPr>
                <w:sz w:val="24"/>
                <w:lang w:val="uk-UA"/>
              </w:rPr>
              <w:t>денна, заочна</w:t>
            </w:r>
          </w:p>
        </w:tc>
      </w:tr>
    </w:tbl>
    <w:p w:rsidR="00974AED" w:rsidRPr="00662C07" w:rsidRDefault="00974AED" w:rsidP="00C721EA">
      <w:pPr>
        <w:pStyle w:val="ae"/>
        <w:ind w:left="0"/>
        <w:rPr>
          <w:b/>
          <w:bCs/>
          <w:sz w:val="24"/>
          <w:lang w:val="uk-UA"/>
        </w:rPr>
      </w:pPr>
    </w:p>
    <w:p w:rsidR="00974AED" w:rsidRPr="00662C07" w:rsidRDefault="0040391E" w:rsidP="00C721EA">
      <w:pPr>
        <w:pStyle w:val="ae"/>
        <w:numPr>
          <w:ilvl w:val="0"/>
          <w:numId w:val="1"/>
        </w:numPr>
        <w:ind w:left="0"/>
        <w:jc w:val="center"/>
        <w:rPr>
          <w:b/>
          <w:bCs/>
          <w:sz w:val="24"/>
          <w:lang w:val="uk-UA"/>
        </w:rPr>
      </w:pPr>
      <w:r w:rsidRPr="00662C07">
        <w:rPr>
          <w:b/>
          <w:bCs/>
          <w:sz w:val="24"/>
          <w:lang w:val="uk-UA"/>
        </w:rPr>
        <w:t>Опис дисципліни</w:t>
      </w:r>
    </w:p>
    <w:p w:rsidR="00D663D0" w:rsidRPr="00662C07" w:rsidRDefault="00D663D0" w:rsidP="00D663D0">
      <w:pPr>
        <w:pStyle w:val="1"/>
        <w:spacing w:before="0"/>
        <w:jc w:val="both"/>
        <w:rPr>
          <w:rFonts w:ascii="Times New Roman" w:hAnsi="Times New Roman" w:cs="Times New Roman"/>
          <w:color w:val="000000" w:themeColor="text1"/>
          <w:sz w:val="24"/>
          <w:szCs w:val="24"/>
        </w:rPr>
      </w:pPr>
      <w:r w:rsidRPr="00662C07">
        <w:rPr>
          <w:rFonts w:ascii="Times New Roman" w:hAnsi="Times New Roman" w:cs="Times New Roman"/>
          <w:color w:val="000000" w:themeColor="text1"/>
          <w:sz w:val="24"/>
          <w:szCs w:val="24"/>
        </w:rPr>
        <w:t>Коротка анотація курсу, актуальність</w:t>
      </w:r>
    </w:p>
    <w:p w:rsidR="00D663D0" w:rsidRPr="00662C07" w:rsidRDefault="00D663D0" w:rsidP="00D663D0">
      <w:pPr>
        <w:pStyle w:val="aa"/>
        <w:spacing w:before="0" w:beforeAutospacing="0" w:after="0" w:afterAutospacing="0"/>
        <w:jc w:val="both"/>
        <w:rPr>
          <w:color w:val="000000" w:themeColor="text1"/>
        </w:rPr>
      </w:pPr>
      <w:r w:rsidRPr="00662C07">
        <w:rPr>
          <w:color w:val="000000" w:themeColor="text1"/>
        </w:rPr>
        <w:t xml:space="preserve">Навчальна дисципліна </w:t>
      </w:r>
      <w:r w:rsidRPr="00662C07">
        <w:rPr>
          <w:rStyle w:val="af0"/>
          <w:color w:val="000000" w:themeColor="text1"/>
        </w:rPr>
        <w:t>«Англійська мова для міжнародної академічної мобільності»</w:t>
      </w:r>
      <w:r w:rsidRPr="00662C07">
        <w:rPr>
          <w:color w:val="000000" w:themeColor="text1"/>
        </w:rPr>
        <w:t xml:space="preserve"> спрямована на формування іншомовної академічної та міжкультурної комунікативної компетентності здобувачів вищої освіти, необхідної для ефективної участі у програмах міжнародної академічної мобільності (Erasmus+, міжнародні стажування, літні школи, програми подвійних дипломів та інші освітні ініціативи).</w:t>
      </w:r>
    </w:p>
    <w:p w:rsidR="00D663D0" w:rsidRPr="00662C07" w:rsidRDefault="00D663D0" w:rsidP="00D663D0">
      <w:pPr>
        <w:pStyle w:val="aa"/>
        <w:spacing w:before="0" w:beforeAutospacing="0" w:after="0" w:afterAutospacing="0"/>
        <w:jc w:val="both"/>
        <w:rPr>
          <w:color w:val="000000" w:themeColor="text1"/>
        </w:rPr>
      </w:pPr>
      <w:r w:rsidRPr="00662C07">
        <w:rPr>
          <w:color w:val="000000" w:themeColor="text1"/>
        </w:rPr>
        <w:t>У межах курсу студенти опановують академічну лексику та граматику, розвивають навички академічного і професійного спілкування англійською мовою, підготовки аплікаційних документів (академічного CV, мотиваційного листа, рекомендаційного листа), проходження академічної співбесіди, ведення ділового та академічного листування, а також презентації результатів навчальної або наукової діяльності англійською мовою.</w:t>
      </w:r>
    </w:p>
    <w:p w:rsidR="00D663D0" w:rsidRPr="00662C07" w:rsidRDefault="00D663D0" w:rsidP="00D663D0">
      <w:pPr>
        <w:pStyle w:val="aa"/>
        <w:spacing w:before="0" w:beforeAutospacing="0" w:after="0" w:afterAutospacing="0"/>
        <w:jc w:val="both"/>
        <w:rPr>
          <w:color w:val="000000" w:themeColor="text1"/>
        </w:rPr>
      </w:pPr>
      <w:r w:rsidRPr="00662C07">
        <w:rPr>
          <w:color w:val="000000" w:themeColor="text1"/>
        </w:rPr>
        <w:t>Особлива увага приділяється розвитку навичок академічного письма, усної презентації, участі у дискусіях та міжкультурної комунікації у міжнародному освітньому середовищі.</w:t>
      </w:r>
    </w:p>
    <w:p w:rsidR="00D663D0" w:rsidRPr="00662C07" w:rsidRDefault="00D663D0" w:rsidP="00D663D0">
      <w:pPr>
        <w:pStyle w:val="1"/>
        <w:spacing w:before="0"/>
        <w:jc w:val="both"/>
        <w:rPr>
          <w:rFonts w:ascii="Times New Roman" w:hAnsi="Times New Roman" w:cs="Times New Roman"/>
          <w:color w:val="000000" w:themeColor="text1"/>
          <w:sz w:val="24"/>
          <w:szCs w:val="24"/>
        </w:rPr>
      </w:pPr>
      <w:r w:rsidRPr="00662C07">
        <w:rPr>
          <w:rFonts w:ascii="Times New Roman" w:hAnsi="Times New Roman" w:cs="Times New Roman"/>
          <w:color w:val="000000" w:themeColor="text1"/>
          <w:sz w:val="24"/>
          <w:szCs w:val="24"/>
        </w:rPr>
        <w:t>Мета курсу та його значення для професійної діяльності</w:t>
      </w:r>
    </w:p>
    <w:p w:rsidR="00D663D0" w:rsidRPr="00662C07" w:rsidRDefault="00D663D0" w:rsidP="00D663D0">
      <w:pPr>
        <w:pStyle w:val="aa"/>
        <w:spacing w:before="0" w:beforeAutospacing="0" w:after="0" w:afterAutospacing="0"/>
        <w:jc w:val="both"/>
        <w:rPr>
          <w:color w:val="000000" w:themeColor="text1"/>
        </w:rPr>
      </w:pPr>
      <w:r w:rsidRPr="00662C07">
        <w:rPr>
          <w:color w:val="000000" w:themeColor="text1"/>
        </w:rPr>
        <w:t xml:space="preserve">Метою викладання навчальної дисципліни </w:t>
      </w:r>
      <w:r w:rsidRPr="00662C07">
        <w:rPr>
          <w:rStyle w:val="af0"/>
          <w:color w:val="000000" w:themeColor="text1"/>
        </w:rPr>
        <w:t>«Англійська мова для міжнародної академічної мобільності»</w:t>
      </w:r>
      <w:r w:rsidRPr="00662C07">
        <w:rPr>
          <w:color w:val="000000" w:themeColor="text1"/>
        </w:rPr>
        <w:t xml:space="preserve"> є розвиток іншомовної академічної та міжкультурної компетентності здобувачів освіти, що забезпечує їхню здатність ефективно комунікувати англійською мовою в міжнародному освітньому та науковому середовищі.</w:t>
      </w:r>
    </w:p>
    <w:p w:rsidR="00D663D0" w:rsidRPr="00662C07" w:rsidRDefault="00D663D0" w:rsidP="00D663D0">
      <w:pPr>
        <w:pStyle w:val="aa"/>
        <w:spacing w:before="0" w:beforeAutospacing="0" w:after="0" w:afterAutospacing="0"/>
        <w:jc w:val="both"/>
        <w:rPr>
          <w:color w:val="000000" w:themeColor="text1"/>
        </w:rPr>
      </w:pPr>
      <w:r w:rsidRPr="00662C07">
        <w:rPr>
          <w:color w:val="000000" w:themeColor="text1"/>
        </w:rPr>
        <w:t>Основними завданнями дисципліни є:</w:t>
      </w:r>
    </w:p>
    <w:p w:rsidR="00D663D0" w:rsidRPr="00662C07" w:rsidRDefault="00D663D0" w:rsidP="00AC1323">
      <w:pPr>
        <w:pStyle w:val="aa"/>
        <w:numPr>
          <w:ilvl w:val="0"/>
          <w:numId w:val="6"/>
        </w:numPr>
        <w:spacing w:before="0" w:beforeAutospacing="0" w:after="0" w:afterAutospacing="0"/>
        <w:jc w:val="both"/>
        <w:rPr>
          <w:color w:val="000000" w:themeColor="text1"/>
        </w:rPr>
      </w:pPr>
      <w:r w:rsidRPr="00662C07">
        <w:rPr>
          <w:color w:val="000000" w:themeColor="text1"/>
        </w:rPr>
        <w:t>розвиток умінь академічного усного та письмового мовлення;</w:t>
      </w:r>
    </w:p>
    <w:p w:rsidR="00D663D0" w:rsidRPr="00662C07" w:rsidRDefault="00D663D0" w:rsidP="00AC1323">
      <w:pPr>
        <w:pStyle w:val="aa"/>
        <w:numPr>
          <w:ilvl w:val="0"/>
          <w:numId w:val="6"/>
        </w:numPr>
        <w:spacing w:before="0" w:beforeAutospacing="0" w:after="0" w:afterAutospacing="0"/>
        <w:jc w:val="both"/>
        <w:rPr>
          <w:color w:val="000000" w:themeColor="text1"/>
        </w:rPr>
      </w:pPr>
      <w:r w:rsidRPr="00662C07">
        <w:rPr>
          <w:color w:val="000000" w:themeColor="text1"/>
        </w:rPr>
        <w:t>формування навичок підготовки аплікаційних документів (CV, мотиваційний лист, рекомендаційний лист, аплікаційна форма);</w:t>
      </w:r>
    </w:p>
    <w:p w:rsidR="00D663D0" w:rsidRPr="00662C07" w:rsidRDefault="00D663D0" w:rsidP="00AC1323">
      <w:pPr>
        <w:pStyle w:val="aa"/>
        <w:numPr>
          <w:ilvl w:val="0"/>
          <w:numId w:val="6"/>
        </w:numPr>
        <w:spacing w:before="0" w:beforeAutospacing="0" w:after="0" w:afterAutospacing="0"/>
        <w:jc w:val="both"/>
        <w:rPr>
          <w:color w:val="000000" w:themeColor="text1"/>
        </w:rPr>
      </w:pPr>
      <w:r w:rsidRPr="00662C07">
        <w:rPr>
          <w:color w:val="000000" w:themeColor="text1"/>
        </w:rPr>
        <w:t>розвиток навичок академічної самопрезентації та проходження співбесіди;</w:t>
      </w:r>
    </w:p>
    <w:p w:rsidR="00D663D0" w:rsidRPr="00662C07" w:rsidRDefault="00D663D0" w:rsidP="00AC1323">
      <w:pPr>
        <w:pStyle w:val="aa"/>
        <w:numPr>
          <w:ilvl w:val="0"/>
          <w:numId w:val="6"/>
        </w:numPr>
        <w:spacing w:before="0" w:beforeAutospacing="0" w:after="0" w:afterAutospacing="0"/>
        <w:jc w:val="both"/>
        <w:rPr>
          <w:color w:val="000000" w:themeColor="text1"/>
        </w:rPr>
      </w:pPr>
      <w:r w:rsidRPr="00662C07">
        <w:rPr>
          <w:color w:val="000000" w:themeColor="text1"/>
        </w:rPr>
        <w:t>удосконалення навичок академічного та ділового листування;</w:t>
      </w:r>
    </w:p>
    <w:p w:rsidR="00D663D0" w:rsidRPr="00662C07" w:rsidRDefault="00D663D0" w:rsidP="00AC1323">
      <w:pPr>
        <w:pStyle w:val="aa"/>
        <w:numPr>
          <w:ilvl w:val="0"/>
          <w:numId w:val="6"/>
        </w:numPr>
        <w:spacing w:before="0" w:beforeAutospacing="0" w:after="0" w:afterAutospacing="0"/>
        <w:jc w:val="both"/>
        <w:rPr>
          <w:color w:val="000000" w:themeColor="text1"/>
        </w:rPr>
      </w:pPr>
      <w:r w:rsidRPr="00662C07">
        <w:rPr>
          <w:color w:val="000000" w:themeColor="text1"/>
        </w:rPr>
        <w:t>формування умінь презентувати власні навчальні або наукові досягнення англійською мовою;</w:t>
      </w:r>
    </w:p>
    <w:p w:rsidR="00D663D0" w:rsidRPr="00662C07" w:rsidRDefault="00D663D0" w:rsidP="00AC1323">
      <w:pPr>
        <w:pStyle w:val="aa"/>
        <w:numPr>
          <w:ilvl w:val="0"/>
          <w:numId w:val="6"/>
        </w:numPr>
        <w:spacing w:before="0" w:beforeAutospacing="0" w:after="0" w:afterAutospacing="0"/>
        <w:jc w:val="both"/>
        <w:rPr>
          <w:color w:val="000000" w:themeColor="text1"/>
        </w:rPr>
      </w:pPr>
      <w:r w:rsidRPr="00662C07">
        <w:rPr>
          <w:color w:val="000000" w:themeColor="text1"/>
        </w:rPr>
        <w:t>розвиток міжкультурної комунікації у міжнародному академічному середовищі;</w:t>
      </w:r>
    </w:p>
    <w:p w:rsidR="00D663D0" w:rsidRPr="00662C07" w:rsidRDefault="00D663D0" w:rsidP="00AC1323">
      <w:pPr>
        <w:pStyle w:val="aa"/>
        <w:numPr>
          <w:ilvl w:val="0"/>
          <w:numId w:val="6"/>
        </w:numPr>
        <w:spacing w:before="0" w:beforeAutospacing="0" w:after="0" w:afterAutospacing="0"/>
        <w:jc w:val="both"/>
        <w:rPr>
          <w:color w:val="000000" w:themeColor="text1"/>
        </w:rPr>
      </w:pPr>
      <w:r w:rsidRPr="00662C07">
        <w:rPr>
          <w:color w:val="000000" w:themeColor="text1"/>
        </w:rPr>
        <w:t>формування навичок роботи з міжнародними освітніми платформами та інформаційними ресурсами.</w:t>
      </w:r>
    </w:p>
    <w:p w:rsidR="00D663D0" w:rsidRPr="00662C07" w:rsidRDefault="00D663D0" w:rsidP="00D663D0">
      <w:pPr>
        <w:pStyle w:val="aa"/>
        <w:spacing w:before="0" w:beforeAutospacing="0" w:after="0" w:afterAutospacing="0"/>
        <w:jc w:val="both"/>
        <w:rPr>
          <w:color w:val="000000" w:themeColor="text1"/>
        </w:rPr>
      </w:pPr>
      <w:r w:rsidRPr="00662C07">
        <w:rPr>
          <w:color w:val="000000" w:themeColor="text1"/>
        </w:rPr>
        <w:t>Опанування дисципліни сприяє підготовці здобувачів освіти до участі у міжнародних освітніх програмах, академічних обмінах, міжнародних наукових проєктах та конференціях.</w:t>
      </w:r>
    </w:p>
    <w:p w:rsidR="00D663D0" w:rsidRPr="00662C07" w:rsidRDefault="00D663D0" w:rsidP="00D663D0">
      <w:pPr>
        <w:pStyle w:val="1"/>
        <w:spacing w:before="0"/>
        <w:jc w:val="both"/>
        <w:rPr>
          <w:rFonts w:ascii="Times New Roman" w:hAnsi="Times New Roman" w:cs="Times New Roman"/>
          <w:color w:val="000000" w:themeColor="text1"/>
          <w:sz w:val="24"/>
          <w:szCs w:val="24"/>
        </w:rPr>
      </w:pPr>
      <w:r w:rsidRPr="00662C07">
        <w:rPr>
          <w:rFonts w:ascii="Times New Roman" w:hAnsi="Times New Roman" w:cs="Times New Roman"/>
          <w:color w:val="000000" w:themeColor="text1"/>
          <w:sz w:val="24"/>
          <w:szCs w:val="24"/>
        </w:rPr>
        <w:lastRenderedPageBreak/>
        <w:t>Постреквізити</w:t>
      </w:r>
    </w:p>
    <w:p w:rsidR="00D663D0" w:rsidRPr="00662C07" w:rsidRDefault="00D663D0" w:rsidP="00D663D0">
      <w:pPr>
        <w:pStyle w:val="aa"/>
        <w:spacing w:before="0" w:beforeAutospacing="0" w:after="0" w:afterAutospacing="0"/>
        <w:jc w:val="both"/>
        <w:rPr>
          <w:color w:val="000000" w:themeColor="text1"/>
        </w:rPr>
      </w:pPr>
      <w:r w:rsidRPr="00662C07">
        <w:rPr>
          <w:color w:val="000000" w:themeColor="text1"/>
        </w:rPr>
        <w:t xml:space="preserve">Після успішного засвоєння дисципліни </w:t>
      </w:r>
      <w:r w:rsidRPr="00662C07">
        <w:rPr>
          <w:rStyle w:val="af0"/>
          <w:color w:val="000000" w:themeColor="text1"/>
        </w:rPr>
        <w:t>«Англійська мова для міжнародної академічної мобільності»</w:t>
      </w:r>
      <w:r w:rsidRPr="00662C07">
        <w:rPr>
          <w:color w:val="000000" w:themeColor="text1"/>
        </w:rPr>
        <w:t xml:space="preserve"> здобувачі освіти отримують знання та навички, що є основою для подальшого вивчення дисциплін і професійної діяльності у міжнародному академічному середовищі:</w:t>
      </w:r>
    </w:p>
    <w:p w:rsidR="00D663D0" w:rsidRPr="00662C07" w:rsidRDefault="00D663D0" w:rsidP="00AC1323">
      <w:pPr>
        <w:pStyle w:val="aa"/>
        <w:numPr>
          <w:ilvl w:val="0"/>
          <w:numId w:val="7"/>
        </w:numPr>
        <w:spacing w:before="0" w:beforeAutospacing="0" w:after="0" w:afterAutospacing="0"/>
        <w:jc w:val="both"/>
        <w:rPr>
          <w:color w:val="000000" w:themeColor="text1"/>
        </w:rPr>
      </w:pPr>
      <w:r w:rsidRPr="00662C07">
        <w:rPr>
          <w:rStyle w:val="af0"/>
          <w:color w:val="000000" w:themeColor="text1"/>
        </w:rPr>
        <w:t>«Англійська мова у науковому спілкуванні»</w:t>
      </w:r>
      <w:r w:rsidRPr="00662C07">
        <w:rPr>
          <w:color w:val="000000" w:themeColor="text1"/>
        </w:rPr>
        <w:t xml:space="preserve"> – сформовані навички академічного письма, узагальнення та аналізу наукових текстів сприяють ефективній підготовці наукових публікацій та участі у міжнародних дослідницьких проєктах.</w:t>
      </w:r>
    </w:p>
    <w:p w:rsidR="00D663D0" w:rsidRPr="00662C07" w:rsidRDefault="00D663D0" w:rsidP="00AC1323">
      <w:pPr>
        <w:pStyle w:val="aa"/>
        <w:numPr>
          <w:ilvl w:val="0"/>
          <w:numId w:val="7"/>
        </w:numPr>
        <w:spacing w:before="0" w:beforeAutospacing="0" w:after="0" w:afterAutospacing="0"/>
        <w:jc w:val="both"/>
        <w:rPr>
          <w:color w:val="000000" w:themeColor="text1"/>
        </w:rPr>
      </w:pPr>
      <w:r w:rsidRPr="00662C07">
        <w:rPr>
          <w:rStyle w:val="af0"/>
          <w:color w:val="000000" w:themeColor="text1"/>
        </w:rPr>
        <w:t>«Академічне письмо»</w:t>
      </w:r>
      <w:r w:rsidRPr="00662C07">
        <w:rPr>
          <w:color w:val="000000" w:themeColor="text1"/>
        </w:rPr>
        <w:t xml:space="preserve"> – набуті знання структури академічних текстів, логіки викладу матеріалу та використання академічної лексики забезпечують підготовку наукових статей, тез і дослідницьких робіт англійською мовою.</w:t>
      </w:r>
    </w:p>
    <w:p w:rsidR="00D663D0" w:rsidRPr="00662C07" w:rsidRDefault="00D663D0" w:rsidP="00AC1323">
      <w:pPr>
        <w:pStyle w:val="aa"/>
        <w:numPr>
          <w:ilvl w:val="0"/>
          <w:numId w:val="7"/>
        </w:numPr>
        <w:spacing w:before="0" w:beforeAutospacing="0" w:after="0" w:afterAutospacing="0"/>
        <w:jc w:val="both"/>
        <w:rPr>
          <w:color w:val="000000" w:themeColor="text1"/>
        </w:rPr>
      </w:pPr>
      <w:r w:rsidRPr="00662C07">
        <w:rPr>
          <w:rStyle w:val="af0"/>
          <w:color w:val="000000" w:themeColor="text1"/>
        </w:rPr>
        <w:t>«Медична англійська мова» (або інші фахово орієнтовані курси)</w:t>
      </w:r>
      <w:r w:rsidRPr="00662C07">
        <w:rPr>
          <w:color w:val="000000" w:themeColor="text1"/>
        </w:rPr>
        <w:t xml:space="preserve"> – володіння академічною англійською мовою дозволяє здобувачам використовувати міжнародні наукові джерела, презентувати результати професійної діяльності та брати участь у міжнародній професійній комунікації.</w:t>
      </w:r>
    </w:p>
    <w:p w:rsidR="00D663D0" w:rsidRPr="00662C07" w:rsidRDefault="00D663D0" w:rsidP="00AC1323">
      <w:pPr>
        <w:pStyle w:val="aa"/>
        <w:numPr>
          <w:ilvl w:val="0"/>
          <w:numId w:val="7"/>
        </w:numPr>
        <w:spacing w:before="0" w:beforeAutospacing="0" w:after="0" w:afterAutospacing="0"/>
        <w:jc w:val="both"/>
        <w:rPr>
          <w:color w:val="000000" w:themeColor="text1"/>
        </w:rPr>
      </w:pPr>
      <w:r w:rsidRPr="00662C07">
        <w:rPr>
          <w:rStyle w:val="af0"/>
          <w:color w:val="000000" w:themeColor="text1"/>
        </w:rPr>
        <w:t>Участь у програмах академічної мобільності</w:t>
      </w:r>
      <w:r w:rsidRPr="00662C07">
        <w:rPr>
          <w:color w:val="000000" w:themeColor="text1"/>
        </w:rPr>
        <w:t xml:space="preserve"> – набуті комунікативні навички, уміння підготовки аплікаційних документів та проходження співбесід сприяють успішній участі здобувачів освіти у міжнародних освітніх програмах, стажуваннях і міжнародних академічних проєктах.</w:t>
      </w:r>
    </w:p>
    <w:p w:rsidR="00D663D0" w:rsidRPr="00662C07" w:rsidRDefault="00D663D0" w:rsidP="00D663D0">
      <w:pPr>
        <w:pStyle w:val="aa"/>
        <w:spacing w:before="0" w:beforeAutospacing="0" w:after="0" w:afterAutospacing="0"/>
        <w:jc w:val="both"/>
        <w:rPr>
          <w:color w:val="000000" w:themeColor="text1"/>
        </w:rPr>
      </w:pPr>
      <w:r w:rsidRPr="00662C07">
        <w:rPr>
          <w:color w:val="000000" w:themeColor="text1"/>
        </w:rPr>
        <w:t>Дисципліна сприяє формуванню академічних та професійних комунікативних умінь, необхідних для інтеграції здобувачів освіти у міжнародний освітній та науковий простір.</w:t>
      </w:r>
    </w:p>
    <w:p w:rsidR="002637D5" w:rsidRPr="00662C07" w:rsidRDefault="002637D5" w:rsidP="00275D21">
      <w:pPr>
        <w:tabs>
          <w:tab w:val="left" w:pos="993"/>
          <w:tab w:val="left" w:pos="3300"/>
        </w:tabs>
        <w:ind w:firstLine="709"/>
        <w:jc w:val="both"/>
        <w:rPr>
          <w:sz w:val="24"/>
          <w:lang w:val="uk-UA"/>
        </w:rPr>
      </w:pPr>
    </w:p>
    <w:p w:rsidR="00BF07C1" w:rsidRPr="00662C07" w:rsidRDefault="00BF07C1" w:rsidP="00BF07C1">
      <w:pPr>
        <w:pStyle w:val="4"/>
        <w:jc w:val="both"/>
        <w:rPr>
          <w:rFonts w:ascii="Times New Roman" w:hAnsi="Times New Roman" w:cs="Times New Roman"/>
          <w:color w:val="000000" w:themeColor="text1"/>
          <w:sz w:val="24"/>
        </w:rPr>
      </w:pPr>
      <w:r w:rsidRPr="00662C07">
        <w:rPr>
          <w:rFonts w:ascii="Times New Roman" w:hAnsi="Times New Roman" w:cs="Times New Roman"/>
          <w:color w:val="000000" w:themeColor="text1"/>
          <w:sz w:val="24"/>
        </w:rPr>
        <w:t>Програмні результати навчання, формуванню яких сприяє дисципліна:</w:t>
      </w:r>
    </w:p>
    <w:p w:rsidR="00BF07C1" w:rsidRPr="00662C07" w:rsidRDefault="00BF07C1" w:rsidP="00BF07C1">
      <w:pPr>
        <w:jc w:val="both"/>
        <w:rPr>
          <w:color w:val="000000" w:themeColor="text1"/>
          <w:sz w:val="24"/>
          <w:lang w:val="uk-UA"/>
        </w:rPr>
      </w:pPr>
      <w:r w:rsidRPr="00662C07">
        <w:rPr>
          <w:color w:val="000000" w:themeColor="text1"/>
          <w:sz w:val="24"/>
          <w:lang w:val="uk-UA"/>
        </w:rPr>
        <w:t>ПРН1. Вільно спілкуватися англійською мовою, як усно так і письмово для обговорення професійної діяльності, досліджень та проєктів.</w:t>
      </w:r>
    </w:p>
    <w:p w:rsidR="00BF07C1" w:rsidRPr="00662C07" w:rsidRDefault="00BF07C1" w:rsidP="00BF07C1">
      <w:pPr>
        <w:jc w:val="both"/>
        <w:rPr>
          <w:color w:val="000000" w:themeColor="text1"/>
          <w:sz w:val="24"/>
        </w:rPr>
      </w:pPr>
      <w:r w:rsidRPr="00662C07">
        <w:rPr>
          <w:color w:val="000000" w:themeColor="text1"/>
          <w:sz w:val="24"/>
        </w:rPr>
        <w:t>ПРН2. Організовувати та здійснювати ефективні комунікації  всередині колективу, з представниками різних професійних груп та в міжнародному контексті.</w:t>
      </w:r>
    </w:p>
    <w:p w:rsidR="00BF07C1" w:rsidRPr="00662C07" w:rsidRDefault="00BF07C1" w:rsidP="00BF07C1">
      <w:pPr>
        <w:jc w:val="both"/>
        <w:rPr>
          <w:color w:val="000000" w:themeColor="text1"/>
          <w:sz w:val="24"/>
        </w:rPr>
      </w:pPr>
      <w:r w:rsidRPr="00662C07">
        <w:rPr>
          <w:color w:val="000000" w:themeColor="text1"/>
          <w:sz w:val="24"/>
        </w:rPr>
        <w:t>ПРН 3. Мати ґрунтовні знання із структури професійної діяльності. Вміти здійснювати професійну діяльність, що потребує оновлення та інтеграції знань.</w:t>
      </w:r>
    </w:p>
    <w:p w:rsidR="00BF07C1" w:rsidRPr="00662C07" w:rsidRDefault="00BF07C1" w:rsidP="00BF07C1">
      <w:pPr>
        <w:jc w:val="both"/>
        <w:rPr>
          <w:color w:val="000000" w:themeColor="text1"/>
          <w:sz w:val="24"/>
        </w:rPr>
      </w:pPr>
      <w:r w:rsidRPr="00662C07">
        <w:rPr>
          <w:color w:val="000000" w:themeColor="text1"/>
          <w:sz w:val="24"/>
        </w:rPr>
        <w:t>ПРН 4. Використовувати інформаційно- комунікаційні технології для пошуку, аналізу, обробки та  представлення інформації англійською мовою.</w:t>
      </w:r>
    </w:p>
    <w:p w:rsidR="00BF07C1" w:rsidRPr="00662C07" w:rsidRDefault="00BF07C1" w:rsidP="00BF07C1">
      <w:pPr>
        <w:pStyle w:val="3"/>
        <w:spacing w:before="0"/>
        <w:jc w:val="both"/>
        <w:rPr>
          <w:rFonts w:ascii="Times New Roman" w:hAnsi="Times New Roman" w:cs="Times New Roman"/>
          <w:color w:val="000000" w:themeColor="text1"/>
          <w:sz w:val="24"/>
        </w:rPr>
      </w:pPr>
      <w:r w:rsidRPr="00662C07">
        <w:rPr>
          <w:rFonts w:ascii="Times New Roman" w:hAnsi="Times New Roman" w:cs="Times New Roman"/>
          <w:color w:val="000000" w:themeColor="text1"/>
          <w:sz w:val="24"/>
        </w:rPr>
        <w:t>Результати навчання для дисципліни</w:t>
      </w:r>
    </w:p>
    <w:p w:rsidR="00BF07C1" w:rsidRPr="00662C07" w:rsidRDefault="00BF07C1" w:rsidP="00BF07C1">
      <w:pPr>
        <w:pStyle w:val="aa"/>
        <w:spacing w:before="0" w:beforeAutospacing="0" w:after="0" w:afterAutospacing="0"/>
        <w:jc w:val="both"/>
        <w:rPr>
          <w:color w:val="000000" w:themeColor="text1"/>
        </w:rPr>
      </w:pPr>
      <w:r w:rsidRPr="00662C07">
        <w:rPr>
          <w:color w:val="000000" w:themeColor="text1"/>
        </w:rPr>
        <w:t>У результаті вивчення дисципліни студенти повинні:</w:t>
      </w:r>
    </w:p>
    <w:p w:rsidR="00BF07C1" w:rsidRPr="00662C07" w:rsidRDefault="00BF07C1" w:rsidP="00BF07C1">
      <w:pPr>
        <w:pStyle w:val="4"/>
        <w:jc w:val="both"/>
        <w:rPr>
          <w:rFonts w:ascii="Times New Roman" w:hAnsi="Times New Roman" w:cs="Times New Roman"/>
          <w:color w:val="000000" w:themeColor="text1"/>
          <w:sz w:val="24"/>
        </w:rPr>
      </w:pPr>
      <w:r w:rsidRPr="00662C07">
        <w:rPr>
          <w:rFonts w:ascii="Times New Roman" w:hAnsi="Times New Roman" w:cs="Times New Roman"/>
          <w:color w:val="000000" w:themeColor="text1"/>
          <w:sz w:val="24"/>
        </w:rPr>
        <w:t>Знати:</w:t>
      </w:r>
    </w:p>
    <w:p w:rsidR="00BF07C1" w:rsidRPr="00662C07" w:rsidRDefault="00BF07C1" w:rsidP="00AC1323">
      <w:pPr>
        <w:pStyle w:val="aa"/>
        <w:numPr>
          <w:ilvl w:val="0"/>
          <w:numId w:val="8"/>
        </w:numPr>
        <w:spacing w:before="0" w:beforeAutospacing="0" w:after="0" w:afterAutospacing="0"/>
        <w:jc w:val="both"/>
        <w:rPr>
          <w:color w:val="000000" w:themeColor="text1"/>
        </w:rPr>
      </w:pPr>
      <w:r w:rsidRPr="00662C07">
        <w:rPr>
          <w:color w:val="000000" w:themeColor="text1"/>
        </w:rPr>
        <w:t>граматичний матеріал рівня В2–С1 (часові форми дієслова, активний і пасивний стани, умовні речення, модальні дієслова, узгодження часів, складнопідрядні конструкції);</w:t>
      </w:r>
    </w:p>
    <w:p w:rsidR="00BF07C1" w:rsidRPr="00662C07" w:rsidRDefault="00BF07C1" w:rsidP="00AC1323">
      <w:pPr>
        <w:pStyle w:val="aa"/>
        <w:numPr>
          <w:ilvl w:val="0"/>
          <w:numId w:val="8"/>
        </w:numPr>
        <w:spacing w:before="0" w:beforeAutospacing="0" w:after="0" w:afterAutospacing="0"/>
        <w:jc w:val="both"/>
        <w:rPr>
          <w:color w:val="000000" w:themeColor="text1"/>
        </w:rPr>
      </w:pPr>
      <w:r w:rsidRPr="00662C07">
        <w:rPr>
          <w:color w:val="000000" w:themeColor="text1"/>
        </w:rPr>
        <w:t>академічну та ділову лексику, пов’язану з міжнародною мобільністю та професійною діяльністю;</w:t>
      </w:r>
    </w:p>
    <w:p w:rsidR="00BF07C1" w:rsidRPr="00662C07" w:rsidRDefault="00BF07C1" w:rsidP="00AC1323">
      <w:pPr>
        <w:pStyle w:val="aa"/>
        <w:numPr>
          <w:ilvl w:val="0"/>
          <w:numId w:val="8"/>
        </w:numPr>
        <w:spacing w:before="0" w:beforeAutospacing="0" w:after="0" w:afterAutospacing="0"/>
        <w:jc w:val="both"/>
        <w:rPr>
          <w:color w:val="000000" w:themeColor="text1"/>
        </w:rPr>
      </w:pPr>
      <w:r w:rsidRPr="00662C07">
        <w:rPr>
          <w:color w:val="000000" w:themeColor="text1"/>
        </w:rPr>
        <w:t>структуру академічного CV, мотиваційного листа, рекомендаційного листа;</w:t>
      </w:r>
    </w:p>
    <w:p w:rsidR="00BF07C1" w:rsidRPr="00662C07" w:rsidRDefault="00BF07C1" w:rsidP="00AC1323">
      <w:pPr>
        <w:pStyle w:val="aa"/>
        <w:numPr>
          <w:ilvl w:val="0"/>
          <w:numId w:val="8"/>
        </w:numPr>
        <w:spacing w:before="0" w:beforeAutospacing="0" w:after="0" w:afterAutospacing="0"/>
        <w:jc w:val="both"/>
        <w:rPr>
          <w:color w:val="000000" w:themeColor="text1"/>
        </w:rPr>
      </w:pPr>
      <w:r w:rsidRPr="00662C07">
        <w:rPr>
          <w:color w:val="000000" w:themeColor="text1"/>
        </w:rPr>
        <w:t>принципи академічної доброчесності;</w:t>
      </w:r>
    </w:p>
    <w:p w:rsidR="00BF07C1" w:rsidRPr="00662C07" w:rsidRDefault="00BF07C1" w:rsidP="00AC1323">
      <w:pPr>
        <w:pStyle w:val="aa"/>
        <w:numPr>
          <w:ilvl w:val="0"/>
          <w:numId w:val="8"/>
        </w:numPr>
        <w:spacing w:before="0" w:beforeAutospacing="0" w:after="0" w:afterAutospacing="0"/>
        <w:jc w:val="both"/>
        <w:rPr>
          <w:color w:val="000000" w:themeColor="text1"/>
        </w:rPr>
      </w:pPr>
      <w:r w:rsidRPr="00662C07">
        <w:rPr>
          <w:color w:val="000000" w:themeColor="text1"/>
        </w:rPr>
        <w:t>особливості академічного та ділового стилю мовлення;</w:t>
      </w:r>
    </w:p>
    <w:p w:rsidR="00BF07C1" w:rsidRPr="00662C07" w:rsidRDefault="00BF07C1" w:rsidP="00AC1323">
      <w:pPr>
        <w:pStyle w:val="aa"/>
        <w:numPr>
          <w:ilvl w:val="0"/>
          <w:numId w:val="8"/>
        </w:numPr>
        <w:spacing w:before="0" w:beforeAutospacing="0" w:after="0" w:afterAutospacing="0"/>
        <w:jc w:val="both"/>
        <w:rPr>
          <w:color w:val="000000" w:themeColor="text1"/>
        </w:rPr>
      </w:pPr>
      <w:r w:rsidRPr="00662C07">
        <w:rPr>
          <w:color w:val="000000" w:themeColor="text1"/>
        </w:rPr>
        <w:t>стратегії проходження співбесіди;</w:t>
      </w:r>
    </w:p>
    <w:p w:rsidR="00BF07C1" w:rsidRPr="00662C07" w:rsidRDefault="00BF07C1" w:rsidP="00AC1323">
      <w:pPr>
        <w:pStyle w:val="aa"/>
        <w:numPr>
          <w:ilvl w:val="0"/>
          <w:numId w:val="8"/>
        </w:numPr>
        <w:spacing w:before="0" w:beforeAutospacing="0" w:after="0" w:afterAutospacing="0"/>
        <w:jc w:val="both"/>
        <w:rPr>
          <w:color w:val="000000" w:themeColor="text1"/>
        </w:rPr>
      </w:pPr>
      <w:r w:rsidRPr="00662C07">
        <w:rPr>
          <w:color w:val="000000" w:themeColor="text1"/>
        </w:rPr>
        <w:t>норми міжкультурної комунікації;</w:t>
      </w:r>
    </w:p>
    <w:p w:rsidR="00BF07C1" w:rsidRPr="00662C07" w:rsidRDefault="00BF07C1" w:rsidP="00AC1323">
      <w:pPr>
        <w:pStyle w:val="aa"/>
        <w:numPr>
          <w:ilvl w:val="0"/>
          <w:numId w:val="8"/>
        </w:numPr>
        <w:spacing w:before="0" w:beforeAutospacing="0" w:after="0" w:afterAutospacing="0"/>
        <w:jc w:val="both"/>
        <w:rPr>
          <w:color w:val="000000" w:themeColor="text1"/>
        </w:rPr>
      </w:pPr>
      <w:r w:rsidRPr="00662C07">
        <w:rPr>
          <w:color w:val="000000" w:themeColor="text1"/>
        </w:rPr>
        <w:t>інформаційні ресурси міжнародних освітніх програм.</w:t>
      </w:r>
    </w:p>
    <w:p w:rsidR="00BF07C1" w:rsidRPr="00662C07" w:rsidRDefault="00BF07C1" w:rsidP="00BF07C1">
      <w:pPr>
        <w:pStyle w:val="4"/>
        <w:jc w:val="both"/>
        <w:rPr>
          <w:rFonts w:ascii="Times New Roman" w:hAnsi="Times New Roman" w:cs="Times New Roman"/>
          <w:color w:val="000000" w:themeColor="text1"/>
          <w:sz w:val="24"/>
        </w:rPr>
      </w:pPr>
      <w:r w:rsidRPr="00662C07">
        <w:rPr>
          <w:rFonts w:ascii="Times New Roman" w:hAnsi="Times New Roman" w:cs="Times New Roman"/>
          <w:color w:val="000000" w:themeColor="text1"/>
          <w:sz w:val="24"/>
        </w:rPr>
        <w:t>Вміти:</w:t>
      </w:r>
    </w:p>
    <w:p w:rsidR="00BF07C1" w:rsidRPr="00662C07" w:rsidRDefault="00BF07C1" w:rsidP="00AC1323">
      <w:pPr>
        <w:pStyle w:val="aa"/>
        <w:numPr>
          <w:ilvl w:val="0"/>
          <w:numId w:val="9"/>
        </w:numPr>
        <w:spacing w:before="0" w:beforeAutospacing="0" w:after="0" w:afterAutospacing="0"/>
        <w:jc w:val="both"/>
        <w:rPr>
          <w:color w:val="000000" w:themeColor="text1"/>
        </w:rPr>
      </w:pPr>
      <w:r w:rsidRPr="00662C07">
        <w:rPr>
          <w:color w:val="000000" w:themeColor="text1"/>
        </w:rPr>
        <w:t>реалізовувати засвоєний лексико-граматичний матеріал у формі усних і письмових академічних повідомлень;</w:t>
      </w:r>
    </w:p>
    <w:p w:rsidR="00BF07C1" w:rsidRPr="00662C07" w:rsidRDefault="00BF07C1" w:rsidP="00AC1323">
      <w:pPr>
        <w:pStyle w:val="aa"/>
        <w:numPr>
          <w:ilvl w:val="0"/>
          <w:numId w:val="9"/>
        </w:numPr>
        <w:spacing w:before="0" w:beforeAutospacing="0" w:after="0" w:afterAutospacing="0"/>
        <w:jc w:val="both"/>
        <w:rPr>
          <w:color w:val="000000" w:themeColor="text1"/>
        </w:rPr>
      </w:pPr>
      <w:r w:rsidRPr="00662C07">
        <w:rPr>
          <w:color w:val="000000" w:themeColor="text1"/>
        </w:rPr>
        <w:t>складати академічне CV та мотиваційний лист;</w:t>
      </w:r>
    </w:p>
    <w:p w:rsidR="00BF07C1" w:rsidRPr="00662C07" w:rsidRDefault="00BF07C1" w:rsidP="00AC1323">
      <w:pPr>
        <w:pStyle w:val="aa"/>
        <w:numPr>
          <w:ilvl w:val="0"/>
          <w:numId w:val="9"/>
        </w:numPr>
        <w:spacing w:before="0" w:beforeAutospacing="0" w:after="0" w:afterAutospacing="0"/>
        <w:jc w:val="both"/>
        <w:rPr>
          <w:color w:val="000000" w:themeColor="text1"/>
        </w:rPr>
      </w:pPr>
      <w:r w:rsidRPr="00662C07">
        <w:rPr>
          <w:color w:val="000000" w:themeColor="text1"/>
        </w:rPr>
        <w:t>здійснювати академічне листування;</w:t>
      </w:r>
    </w:p>
    <w:p w:rsidR="00BF07C1" w:rsidRPr="00662C07" w:rsidRDefault="00BF07C1" w:rsidP="00AC1323">
      <w:pPr>
        <w:pStyle w:val="aa"/>
        <w:numPr>
          <w:ilvl w:val="0"/>
          <w:numId w:val="9"/>
        </w:numPr>
        <w:spacing w:before="0" w:beforeAutospacing="0" w:after="0" w:afterAutospacing="0"/>
        <w:jc w:val="both"/>
        <w:rPr>
          <w:color w:val="000000" w:themeColor="text1"/>
        </w:rPr>
      </w:pPr>
      <w:r w:rsidRPr="00662C07">
        <w:rPr>
          <w:color w:val="000000" w:themeColor="text1"/>
        </w:rPr>
        <w:t>презентувати власні навчальні та наукові досягнення англійською мовою;</w:t>
      </w:r>
    </w:p>
    <w:p w:rsidR="00BF07C1" w:rsidRPr="00662C07" w:rsidRDefault="00BF07C1" w:rsidP="00AC1323">
      <w:pPr>
        <w:pStyle w:val="aa"/>
        <w:numPr>
          <w:ilvl w:val="0"/>
          <w:numId w:val="9"/>
        </w:numPr>
        <w:spacing w:before="0" w:beforeAutospacing="0" w:after="0" w:afterAutospacing="0"/>
        <w:jc w:val="both"/>
        <w:rPr>
          <w:color w:val="000000" w:themeColor="text1"/>
        </w:rPr>
      </w:pPr>
      <w:r w:rsidRPr="00662C07">
        <w:rPr>
          <w:color w:val="000000" w:themeColor="text1"/>
        </w:rPr>
        <w:t>брати участь у дискусіях і співбесідах англійською мовою;</w:t>
      </w:r>
    </w:p>
    <w:p w:rsidR="00BF07C1" w:rsidRPr="00662C07" w:rsidRDefault="00BF07C1" w:rsidP="00AC1323">
      <w:pPr>
        <w:pStyle w:val="aa"/>
        <w:numPr>
          <w:ilvl w:val="0"/>
          <w:numId w:val="9"/>
        </w:numPr>
        <w:spacing w:before="0" w:beforeAutospacing="0" w:after="0" w:afterAutospacing="0"/>
        <w:jc w:val="both"/>
        <w:rPr>
          <w:color w:val="000000" w:themeColor="text1"/>
        </w:rPr>
      </w:pPr>
      <w:r w:rsidRPr="00662C07">
        <w:rPr>
          <w:color w:val="000000" w:themeColor="text1"/>
        </w:rPr>
        <w:t>працювати з міжнародними освітніми платформами;</w:t>
      </w:r>
    </w:p>
    <w:p w:rsidR="00BF07C1" w:rsidRPr="00662C07" w:rsidRDefault="00BF07C1" w:rsidP="00AC1323">
      <w:pPr>
        <w:pStyle w:val="aa"/>
        <w:numPr>
          <w:ilvl w:val="0"/>
          <w:numId w:val="9"/>
        </w:numPr>
        <w:spacing w:before="0" w:beforeAutospacing="0" w:after="0" w:afterAutospacing="0"/>
        <w:jc w:val="both"/>
        <w:rPr>
          <w:color w:val="000000" w:themeColor="text1"/>
        </w:rPr>
      </w:pPr>
      <w:r w:rsidRPr="00662C07">
        <w:rPr>
          <w:color w:val="000000" w:themeColor="text1"/>
        </w:rPr>
        <w:lastRenderedPageBreak/>
        <w:t>здійснювати пошук, відбір і критичний аналіз інформації англійською мовою;</w:t>
      </w:r>
    </w:p>
    <w:p w:rsidR="00BF07C1" w:rsidRPr="00662C07" w:rsidRDefault="00BF07C1" w:rsidP="00AC1323">
      <w:pPr>
        <w:pStyle w:val="aa"/>
        <w:numPr>
          <w:ilvl w:val="0"/>
          <w:numId w:val="9"/>
        </w:numPr>
        <w:spacing w:before="0" w:beforeAutospacing="0" w:after="0" w:afterAutospacing="0"/>
        <w:jc w:val="both"/>
        <w:rPr>
          <w:color w:val="000000" w:themeColor="text1"/>
        </w:rPr>
      </w:pPr>
      <w:r w:rsidRPr="00662C07">
        <w:rPr>
          <w:color w:val="000000" w:themeColor="text1"/>
        </w:rPr>
        <w:t>адаптувати мовленнєву поведінку до вимог міжкультурного академічного середовища.</w:t>
      </w:r>
    </w:p>
    <w:p w:rsidR="004632FB" w:rsidRPr="00662C07" w:rsidRDefault="004632FB" w:rsidP="00275D21">
      <w:pPr>
        <w:tabs>
          <w:tab w:val="left" w:pos="993"/>
        </w:tabs>
        <w:ind w:firstLine="709"/>
        <w:jc w:val="both"/>
        <w:rPr>
          <w:sz w:val="24"/>
          <w:lang w:val="uk-UA"/>
        </w:rPr>
      </w:pPr>
    </w:p>
    <w:p w:rsidR="00974AED" w:rsidRPr="00662C07" w:rsidRDefault="0040391E" w:rsidP="00275D21">
      <w:pPr>
        <w:pStyle w:val="ae"/>
        <w:numPr>
          <w:ilvl w:val="0"/>
          <w:numId w:val="1"/>
        </w:numPr>
        <w:tabs>
          <w:tab w:val="left" w:pos="993"/>
        </w:tabs>
        <w:ind w:left="0" w:firstLine="709"/>
        <w:jc w:val="center"/>
        <w:rPr>
          <w:b/>
          <w:bCs/>
          <w:sz w:val="24"/>
          <w:lang w:val="uk-UA"/>
        </w:rPr>
      </w:pPr>
      <w:r w:rsidRPr="00662C07">
        <w:rPr>
          <w:b/>
          <w:bCs/>
          <w:sz w:val="24"/>
          <w:lang w:val="uk-UA"/>
        </w:rPr>
        <w:t>Зміст та логістика дисципліни</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0"/>
        <w:gridCol w:w="1843"/>
        <w:gridCol w:w="1134"/>
        <w:gridCol w:w="1275"/>
        <w:gridCol w:w="851"/>
        <w:gridCol w:w="886"/>
        <w:gridCol w:w="1488"/>
      </w:tblGrid>
      <w:tr w:rsidR="00BF07C1" w:rsidRPr="00662C07" w:rsidTr="00BF07C1">
        <w:tc>
          <w:tcPr>
            <w:tcW w:w="2660" w:type="dxa"/>
            <w:vMerge w:val="restart"/>
          </w:tcPr>
          <w:p w:rsidR="00BF07C1" w:rsidRPr="00662C07" w:rsidRDefault="00BF07C1" w:rsidP="00456A2E">
            <w:pPr>
              <w:jc w:val="both"/>
              <w:rPr>
                <w:b/>
                <w:sz w:val="24"/>
                <w:lang w:val="uk-UA"/>
              </w:rPr>
            </w:pPr>
            <w:r w:rsidRPr="00662C07">
              <w:rPr>
                <w:b/>
                <w:sz w:val="24"/>
                <w:lang w:val="uk-UA"/>
              </w:rPr>
              <w:t>Структура навчальної дисципліни</w:t>
            </w:r>
          </w:p>
        </w:tc>
        <w:tc>
          <w:tcPr>
            <w:tcW w:w="4252" w:type="dxa"/>
            <w:gridSpan w:val="3"/>
          </w:tcPr>
          <w:p w:rsidR="00BF07C1" w:rsidRPr="00662C07" w:rsidRDefault="00BF07C1" w:rsidP="00456A2E">
            <w:pPr>
              <w:jc w:val="center"/>
              <w:rPr>
                <w:b/>
                <w:sz w:val="24"/>
                <w:lang w:val="uk-UA"/>
              </w:rPr>
            </w:pPr>
            <w:r w:rsidRPr="00662C07">
              <w:rPr>
                <w:b/>
                <w:sz w:val="24"/>
                <w:lang w:val="uk-UA"/>
              </w:rPr>
              <w:t>Кількість годин</w:t>
            </w:r>
          </w:p>
        </w:tc>
        <w:tc>
          <w:tcPr>
            <w:tcW w:w="851" w:type="dxa"/>
            <w:vMerge w:val="restart"/>
          </w:tcPr>
          <w:p w:rsidR="00BF07C1" w:rsidRPr="00662C07" w:rsidRDefault="00BF07C1" w:rsidP="00456A2E">
            <w:pPr>
              <w:jc w:val="center"/>
              <w:rPr>
                <w:b/>
                <w:sz w:val="24"/>
                <w:lang w:val="uk-UA"/>
              </w:rPr>
            </w:pPr>
            <w:r w:rsidRPr="00662C07">
              <w:rPr>
                <w:b/>
                <w:sz w:val="24"/>
                <w:lang w:val="uk-UA"/>
              </w:rPr>
              <w:t>СРС</w:t>
            </w:r>
          </w:p>
        </w:tc>
        <w:tc>
          <w:tcPr>
            <w:tcW w:w="886" w:type="dxa"/>
            <w:vMerge w:val="restart"/>
          </w:tcPr>
          <w:p w:rsidR="00BF07C1" w:rsidRPr="00662C07" w:rsidRDefault="00BF07C1" w:rsidP="00456A2E">
            <w:pPr>
              <w:jc w:val="both"/>
              <w:rPr>
                <w:b/>
                <w:sz w:val="24"/>
                <w:lang w:val="uk-UA"/>
              </w:rPr>
            </w:pPr>
            <w:r w:rsidRPr="00662C07">
              <w:rPr>
                <w:b/>
                <w:sz w:val="24"/>
                <w:lang w:val="uk-UA"/>
              </w:rPr>
              <w:t>Рік навчання</w:t>
            </w:r>
          </w:p>
        </w:tc>
        <w:tc>
          <w:tcPr>
            <w:tcW w:w="1488" w:type="dxa"/>
            <w:vMerge w:val="restart"/>
          </w:tcPr>
          <w:p w:rsidR="00BF07C1" w:rsidRPr="00662C07" w:rsidRDefault="00BF07C1" w:rsidP="00456A2E">
            <w:pPr>
              <w:jc w:val="both"/>
              <w:rPr>
                <w:b/>
                <w:sz w:val="24"/>
                <w:lang w:val="uk-UA"/>
              </w:rPr>
            </w:pPr>
            <w:r w:rsidRPr="00662C07">
              <w:rPr>
                <w:b/>
                <w:sz w:val="24"/>
                <w:lang w:val="uk-UA"/>
              </w:rPr>
              <w:t>Вид контролю</w:t>
            </w:r>
          </w:p>
        </w:tc>
      </w:tr>
      <w:tr w:rsidR="00BF07C1" w:rsidRPr="00662C07" w:rsidTr="00BF07C1">
        <w:tc>
          <w:tcPr>
            <w:tcW w:w="2660" w:type="dxa"/>
            <w:vMerge/>
          </w:tcPr>
          <w:p w:rsidR="00BF07C1" w:rsidRPr="00662C07" w:rsidRDefault="00BF07C1" w:rsidP="00456A2E">
            <w:pPr>
              <w:jc w:val="both"/>
              <w:rPr>
                <w:b/>
                <w:sz w:val="24"/>
                <w:lang w:val="uk-UA"/>
              </w:rPr>
            </w:pPr>
          </w:p>
        </w:tc>
        <w:tc>
          <w:tcPr>
            <w:tcW w:w="1843" w:type="dxa"/>
            <w:vMerge w:val="restart"/>
          </w:tcPr>
          <w:p w:rsidR="00BF07C1" w:rsidRPr="00662C07" w:rsidRDefault="00BF07C1" w:rsidP="00456A2E">
            <w:pPr>
              <w:jc w:val="both"/>
              <w:rPr>
                <w:b/>
                <w:sz w:val="24"/>
                <w:lang w:val="uk-UA"/>
              </w:rPr>
            </w:pPr>
            <w:r w:rsidRPr="00662C07">
              <w:rPr>
                <w:b/>
                <w:sz w:val="24"/>
                <w:lang w:val="uk-UA"/>
              </w:rPr>
              <w:t>Всього годин/ кредитів ECTS</w:t>
            </w:r>
          </w:p>
        </w:tc>
        <w:tc>
          <w:tcPr>
            <w:tcW w:w="2409" w:type="dxa"/>
            <w:gridSpan w:val="2"/>
          </w:tcPr>
          <w:p w:rsidR="00BF07C1" w:rsidRPr="00662C07" w:rsidRDefault="00BF07C1" w:rsidP="00456A2E">
            <w:pPr>
              <w:jc w:val="center"/>
              <w:rPr>
                <w:b/>
                <w:sz w:val="24"/>
                <w:lang w:val="uk-UA"/>
              </w:rPr>
            </w:pPr>
            <w:r w:rsidRPr="00662C07">
              <w:rPr>
                <w:b/>
                <w:sz w:val="24"/>
                <w:lang w:val="uk-UA"/>
              </w:rPr>
              <w:t>Аудиторних</w:t>
            </w:r>
          </w:p>
        </w:tc>
        <w:tc>
          <w:tcPr>
            <w:tcW w:w="851" w:type="dxa"/>
            <w:vMerge/>
          </w:tcPr>
          <w:p w:rsidR="00BF07C1" w:rsidRPr="00662C07" w:rsidRDefault="00BF07C1" w:rsidP="00456A2E">
            <w:pPr>
              <w:jc w:val="both"/>
              <w:rPr>
                <w:b/>
                <w:sz w:val="24"/>
                <w:lang w:val="uk-UA"/>
              </w:rPr>
            </w:pPr>
          </w:p>
        </w:tc>
        <w:tc>
          <w:tcPr>
            <w:tcW w:w="886" w:type="dxa"/>
            <w:vMerge/>
          </w:tcPr>
          <w:p w:rsidR="00BF07C1" w:rsidRPr="00662C07" w:rsidRDefault="00BF07C1" w:rsidP="00456A2E">
            <w:pPr>
              <w:jc w:val="both"/>
              <w:rPr>
                <w:b/>
                <w:sz w:val="24"/>
                <w:lang w:val="uk-UA"/>
              </w:rPr>
            </w:pPr>
          </w:p>
        </w:tc>
        <w:tc>
          <w:tcPr>
            <w:tcW w:w="1488" w:type="dxa"/>
            <w:vMerge/>
          </w:tcPr>
          <w:p w:rsidR="00BF07C1" w:rsidRPr="00662C07" w:rsidRDefault="00BF07C1" w:rsidP="00456A2E">
            <w:pPr>
              <w:jc w:val="both"/>
              <w:rPr>
                <w:b/>
                <w:sz w:val="24"/>
                <w:lang w:val="uk-UA"/>
              </w:rPr>
            </w:pPr>
          </w:p>
        </w:tc>
      </w:tr>
      <w:tr w:rsidR="00BF07C1" w:rsidRPr="00662C07" w:rsidTr="00BF07C1">
        <w:tc>
          <w:tcPr>
            <w:tcW w:w="2660" w:type="dxa"/>
            <w:vMerge/>
          </w:tcPr>
          <w:p w:rsidR="00BF07C1" w:rsidRPr="00662C07" w:rsidRDefault="00BF07C1" w:rsidP="00456A2E">
            <w:pPr>
              <w:jc w:val="both"/>
              <w:rPr>
                <w:b/>
                <w:sz w:val="24"/>
                <w:lang w:val="uk-UA"/>
              </w:rPr>
            </w:pPr>
          </w:p>
        </w:tc>
        <w:tc>
          <w:tcPr>
            <w:tcW w:w="1843" w:type="dxa"/>
            <w:vMerge/>
          </w:tcPr>
          <w:p w:rsidR="00BF07C1" w:rsidRPr="00662C07" w:rsidRDefault="00BF07C1" w:rsidP="00456A2E">
            <w:pPr>
              <w:jc w:val="both"/>
              <w:rPr>
                <w:b/>
                <w:sz w:val="24"/>
                <w:lang w:val="uk-UA"/>
              </w:rPr>
            </w:pPr>
          </w:p>
        </w:tc>
        <w:tc>
          <w:tcPr>
            <w:tcW w:w="1134" w:type="dxa"/>
          </w:tcPr>
          <w:p w:rsidR="00BF07C1" w:rsidRPr="00662C07" w:rsidRDefault="00BF07C1" w:rsidP="00456A2E">
            <w:pPr>
              <w:jc w:val="both"/>
              <w:rPr>
                <w:b/>
                <w:sz w:val="24"/>
                <w:lang w:val="uk-UA"/>
              </w:rPr>
            </w:pPr>
            <w:r w:rsidRPr="00662C07">
              <w:rPr>
                <w:b/>
                <w:sz w:val="24"/>
                <w:lang w:val="uk-UA"/>
              </w:rPr>
              <w:t xml:space="preserve">Лекцій </w:t>
            </w:r>
          </w:p>
        </w:tc>
        <w:tc>
          <w:tcPr>
            <w:tcW w:w="1275" w:type="dxa"/>
          </w:tcPr>
          <w:p w:rsidR="00BF07C1" w:rsidRPr="00662C07" w:rsidRDefault="00BF07C1" w:rsidP="00456A2E">
            <w:pPr>
              <w:jc w:val="both"/>
              <w:rPr>
                <w:b/>
                <w:sz w:val="24"/>
                <w:lang w:val="uk-UA"/>
              </w:rPr>
            </w:pPr>
            <w:r w:rsidRPr="00662C07">
              <w:rPr>
                <w:b/>
                <w:sz w:val="24"/>
                <w:lang w:val="uk-UA"/>
              </w:rPr>
              <w:t xml:space="preserve">Практичних </w:t>
            </w:r>
          </w:p>
        </w:tc>
        <w:tc>
          <w:tcPr>
            <w:tcW w:w="851" w:type="dxa"/>
            <w:vMerge/>
          </w:tcPr>
          <w:p w:rsidR="00BF07C1" w:rsidRPr="00662C07" w:rsidRDefault="00BF07C1" w:rsidP="00456A2E">
            <w:pPr>
              <w:jc w:val="both"/>
              <w:rPr>
                <w:b/>
                <w:sz w:val="24"/>
                <w:lang w:val="uk-UA"/>
              </w:rPr>
            </w:pPr>
          </w:p>
        </w:tc>
        <w:tc>
          <w:tcPr>
            <w:tcW w:w="886" w:type="dxa"/>
            <w:vMerge/>
          </w:tcPr>
          <w:p w:rsidR="00BF07C1" w:rsidRPr="00662C07" w:rsidRDefault="00BF07C1" w:rsidP="00456A2E">
            <w:pPr>
              <w:jc w:val="both"/>
              <w:rPr>
                <w:b/>
                <w:sz w:val="24"/>
                <w:lang w:val="uk-UA"/>
              </w:rPr>
            </w:pPr>
          </w:p>
        </w:tc>
        <w:tc>
          <w:tcPr>
            <w:tcW w:w="1488" w:type="dxa"/>
            <w:vMerge/>
          </w:tcPr>
          <w:p w:rsidR="00BF07C1" w:rsidRPr="00662C07" w:rsidRDefault="00BF07C1" w:rsidP="00456A2E">
            <w:pPr>
              <w:jc w:val="both"/>
              <w:rPr>
                <w:b/>
                <w:sz w:val="24"/>
                <w:lang w:val="uk-UA"/>
              </w:rPr>
            </w:pPr>
          </w:p>
        </w:tc>
      </w:tr>
      <w:tr w:rsidR="00BF07C1" w:rsidRPr="00662C07" w:rsidTr="00BF07C1">
        <w:tc>
          <w:tcPr>
            <w:tcW w:w="2660" w:type="dxa"/>
            <w:vMerge/>
          </w:tcPr>
          <w:p w:rsidR="00BF07C1" w:rsidRPr="00662C07" w:rsidRDefault="00BF07C1" w:rsidP="00456A2E">
            <w:pPr>
              <w:jc w:val="both"/>
              <w:rPr>
                <w:b/>
                <w:sz w:val="24"/>
                <w:lang w:val="uk-UA"/>
              </w:rPr>
            </w:pPr>
          </w:p>
        </w:tc>
        <w:tc>
          <w:tcPr>
            <w:tcW w:w="1843" w:type="dxa"/>
          </w:tcPr>
          <w:p w:rsidR="00BF07C1" w:rsidRPr="00662C07" w:rsidRDefault="00BF07C1" w:rsidP="00456A2E">
            <w:pPr>
              <w:jc w:val="both"/>
              <w:rPr>
                <w:b/>
                <w:sz w:val="24"/>
                <w:lang w:val="uk-UA"/>
              </w:rPr>
            </w:pPr>
            <w:r w:rsidRPr="00662C07">
              <w:rPr>
                <w:b/>
                <w:sz w:val="24"/>
                <w:lang w:val="uk-UA"/>
              </w:rPr>
              <w:t>90 годин/</w:t>
            </w:r>
          </w:p>
          <w:p w:rsidR="00BF07C1" w:rsidRPr="00662C07" w:rsidRDefault="00BF07C1" w:rsidP="00456A2E">
            <w:pPr>
              <w:jc w:val="both"/>
              <w:rPr>
                <w:b/>
                <w:sz w:val="24"/>
                <w:lang w:val="uk-UA"/>
              </w:rPr>
            </w:pPr>
            <w:r w:rsidRPr="00662C07">
              <w:rPr>
                <w:b/>
                <w:sz w:val="24"/>
                <w:lang w:val="uk-UA"/>
              </w:rPr>
              <w:t>3 кредити</w:t>
            </w:r>
          </w:p>
        </w:tc>
        <w:tc>
          <w:tcPr>
            <w:tcW w:w="1134" w:type="dxa"/>
          </w:tcPr>
          <w:p w:rsidR="00BF07C1" w:rsidRPr="00662C07" w:rsidRDefault="00BF07C1" w:rsidP="00456A2E">
            <w:pPr>
              <w:jc w:val="center"/>
              <w:rPr>
                <w:b/>
                <w:sz w:val="24"/>
                <w:lang w:val="uk-UA"/>
              </w:rPr>
            </w:pPr>
            <w:r w:rsidRPr="00662C07">
              <w:rPr>
                <w:b/>
                <w:sz w:val="24"/>
                <w:lang w:val="uk-UA"/>
              </w:rPr>
              <w:t>-</w:t>
            </w:r>
          </w:p>
        </w:tc>
        <w:tc>
          <w:tcPr>
            <w:tcW w:w="1275" w:type="dxa"/>
          </w:tcPr>
          <w:p w:rsidR="00BF07C1" w:rsidRPr="00662C07" w:rsidRDefault="00BF07C1" w:rsidP="00456A2E">
            <w:pPr>
              <w:jc w:val="center"/>
              <w:rPr>
                <w:b/>
                <w:sz w:val="24"/>
                <w:lang w:val="uk-UA"/>
              </w:rPr>
            </w:pPr>
            <w:r w:rsidRPr="00662C07">
              <w:rPr>
                <w:b/>
                <w:sz w:val="24"/>
                <w:lang w:val="uk-UA"/>
              </w:rPr>
              <w:t>30</w:t>
            </w:r>
          </w:p>
        </w:tc>
        <w:tc>
          <w:tcPr>
            <w:tcW w:w="851" w:type="dxa"/>
          </w:tcPr>
          <w:p w:rsidR="00BF07C1" w:rsidRPr="00662C07" w:rsidRDefault="00BF07C1" w:rsidP="00456A2E">
            <w:pPr>
              <w:jc w:val="center"/>
              <w:rPr>
                <w:b/>
                <w:sz w:val="24"/>
                <w:lang w:val="uk-UA"/>
              </w:rPr>
            </w:pPr>
            <w:r w:rsidRPr="00662C07">
              <w:rPr>
                <w:b/>
                <w:sz w:val="24"/>
                <w:lang w:val="uk-UA"/>
              </w:rPr>
              <w:t>60</w:t>
            </w:r>
          </w:p>
        </w:tc>
        <w:tc>
          <w:tcPr>
            <w:tcW w:w="886" w:type="dxa"/>
          </w:tcPr>
          <w:p w:rsidR="00BF07C1" w:rsidRPr="00662C07" w:rsidRDefault="00BF07C1" w:rsidP="00456A2E">
            <w:pPr>
              <w:jc w:val="center"/>
              <w:rPr>
                <w:b/>
                <w:sz w:val="24"/>
                <w:lang w:val="uk-UA"/>
              </w:rPr>
            </w:pPr>
            <w:r w:rsidRPr="00662C07">
              <w:rPr>
                <w:b/>
                <w:sz w:val="24"/>
                <w:lang w:val="uk-UA"/>
              </w:rPr>
              <w:t>-</w:t>
            </w:r>
          </w:p>
        </w:tc>
        <w:tc>
          <w:tcPr>
            <w:tcW w:w="1488" w:type="dxa"/>
            <w:vMerge/>
          </w:tcPr>
          <w:p w:rsidR="00BF07C1" w:rsidRPr="00662C07" w:rsidRDefault="00BF07C1" w:rsidP="00456A2E">
            <w:pPr>
              <w:jc w:val="both"/>
              <w:rPr>
                <w:b/>
                <w:sz w:val="24"/>
                <w:lang w:val="uk-UA"/>
              </w:rPr>
            </w:pPr>
          </w:p>
        </w:tc>
      </w:tr>
      <w:tr w:rsidR="00BF07C1" w:rsidRPr="00662C07" w:rsidTr="00BF07C1">
        <w:tc>
          <w:tcPr>
            <w:tcW w:w="2660" w:type="dxa"/>
          </w:tcPr>
          <w:p w:rsidR="00BF07C1" w:rsidRPr="00662C07" w:rsidRDefault="00BF07C1" w:rsidP="00456A2E">
            <w:pPr>
              <w:jc w:val="both"/>
              <w:rPr>
                <w:color w:val="000000" w:themeColor="text1"/>
                <w:sz w:val="24"/>
                <w:lang w:val="uk-UA"/>
              </w:rPr>
            </w:pPr>
            <w:r w:rsidRPr="00662C07">
              <w:rPr>
                <w:color w:val="000000" w:themeColor="text1"/>
                <w:sz w:val="24"/>
                <w:lang w:val="uk-UA"/>
              </w:rPr>
              <w:t>Модуль 1*</w:t>
            </w:r>
          </w:p>
          <w:p w:rsidR="00BF07C1" w:rsidRPr="00662C07" w:rsidRDefault="00BF07C1" w:rsidP="00456A2E">
            <w:pPr>
              <w:pStyle w:val="aa"/>
            </w:pPr>
            <w:r w:rsidRPr="00662C07">
              <w:rPr>
                <w:b/>
                <w:color w:val="000000" w:themeColor="text1"/>
              </w:rPr>
              <w:t>«</w:t>
            </w:r>
            <w:r w:rsidRPr="00662C07">
              <w:rPr>
                <w:rStyle w:val="af0"/>
                <w:lang w:val="en-US"/>
              </w:rPr>
              <w:t>Academic Communication and Language Preparation for International Academic Mobility</w:t>
            </w:r>
            <w:r w:rsidRPr="00662C07">
              <w:rPr>
                <w:b/>
                <w:color w:val="000000" w:themeColor="text1"/>
                <w:lang w:val="en-US"/>
              </w:rPr>
              <w:t>»</w:t>
            </w:r>
          </w:p>
        </w:tc>
        <w:tc>
          <w:tcPr>
            <w:tcW w:w="1843" w:type="dxa"/>
          </w:tcPr>
          <w:p w:rsidR="00BF07C1" w:rsidRPr="00662C07" w:rsidRDefault="00BF07C1" w:rsidP="00456A2E">
            <w:pPr>
              <w:jc w:val="both"/>
              <w:rPr>
                <w:sz w:val="24"/>
                <w:lang w:val="uk-UA"/>
              </w:rPr>
            </w:pPr>
            <w:r w:rsidRPr="00662C07">
              <w:rPr>
                <w:sz w:val="24"/>
                <w:lang w:val="uk-UA"/>
              </w:rPr>
              <w:t>90 годин/</w:t>
            </w:r>
          </w:p>
          <w:p w:rsidR="00BF07C1" w:rsidRPr="00662C07" w:rsidRDefault="00BF07C1" w:rsidP="00456A2E">
            <w:pPr>
              <w:jc w:val="both"/>
              <w:rPr>
                <w:sz w:val="24"/>
                <w:lang w:val="uk-UA"/>
              </w:rPr>
            </w:pPr>
            <w:r w:rsidRPr="00662C07">
              <w:rPr>
                <w:sz w:val="24"/>
                <w:lang w:val="uk-UA"/>
              </w:rPr>
              <w:t>3 кредити</w:t>
            </w:r>
          </w:p>
        </w:tc>
        <w:tc>
          <w:tcPr>
            <w:tcW w:w="1134" w:type="dxa"/>
          </w:tcPr>
          <w:p w:rsidR="00BF07C1" w:rsidRPr="00662C07" w:rsidRDefault="00BF07C1" w:rsidP="00456A2E">
            <w:pPr>
              <w:jc w:val="center"/>
              <w:rPr>
                <w:sz w:val="24"/>
                <w:lang w:val="uk-UA"/>
              </w:rPr>
            </w:pPr>
            <w:r w:rsidRPr="00662C07">
              <w:rPr>
                <w:sz w:val="24"/>
                <w:lang w:val="uk-UA"/>
              </w:rPr>
              <w:t>-</w:t>
            </w:r>
          </w:p>
        </w:tc>
        <w:tc>
          <w:tcPr>
            <w:tcW w:w="1275" w:type="dxa"/>
          </w:tcPr>
          <w:p w:rsidR="00BF07C1" w:rsidRPr="00662C07" w:rsidRDefault="00BF07C1" w:rsidP="00456A2E">
            <w:pPr>
              <w:jc w:val="center"/>
              <w:rPr>
                <w:sz w:val="24"/>
                <w:lang w:val="uk-UA"/>
              </w:rPr>
            </w:pPr>
            <w:r w:rsidRPr="00662C07">
              <w:rPr>
                <w:sz w:val="24"/>
                <w:lang w:val="uk-UA"/>
              </w:rPr>
              <w:t>30</w:t>
            </w:r>
          </w:p>
        </w:tc>
        <w:tc>
          <w:tcPr>
            <w:tcW w:w="851" w:type="dxa"/>
          </w:tcPr>
          <w:p w:rsidR="00BF07C1" w:rsidRPr="00662C07" w:rsidRDefault="00BF07C1" w:rsidP="00456A2E">
            <w:pPr>
              <w:jc w:val="center"/>
              <w:rPr>
                <w:sz w:val="24"/>
                <w:lang w:val="uk-UA"/>
              </w:rPr>
            </w:pPr>
            <w:r w:rsidRPr="00662C07">
              <w:rPr>
                <w:sz w:val="24"/>
                <w:lang w:val="uk-UA"/>
              </w:rPr>
              <w:t>60</w:t>
            </w:r>
          </w:p>
        </w:tc>
        <w:tc>
          <w:tcPr>
            <w:tcW w:w="886" w:type="dxa"/>
          </w:tcPr>
          <w:p w:rsidR="00BF07C1" w:rsidRPr="00662C07" w:rsidRDefault="00BF07C1" w:rsidP="00456A2E">
            <w:pPr>
              <w:jc w:val="center"/>
              <w:rPr>
                <w:sz w:val="24"/>
                <w:lang w:val="uk-UA"/>
              </w:rPr>
            </w:pPr>
            <w:r w:rsidRPr="00662C07">
              <w:rPr>
                <w:sz w:val="24"/>
                <w:lang w:val="uk-UA"/>
              </w:rPr>
              <w:t>-</w:t>
            </w:r>
          </w:p>
        </w:tc>
        <w:tc>
          <w:tcPr>
            <w:tcW w:w="1488" w:type="dxa"/>
          </w:tcPr>
          <w:p w:rsidR="00BF07C1" w:rsidRPr="00662C07" w:rsidRDefault="00BF07C1" w:rsidP="00456A2E">
            <w:pPr>
              <w:jc w:val="both"/>
              <w:rPr>
                <w:color w:val="000000" w:themeColor="text1"/>
                <w:sz w:val="24"/>
                <w:lang w:val="uk-UA"/>
              </w:rPr>
            </w:pPr>
            <w:r w:rsidRPr="00662C07">
              <w:rPr>
                <w:color w:val="000000" w:themeColor="text1"/>
                <w:sz w:val="24"/>
                <w:lang w:val="uk-UA"/>
              </w:rPr>
              <w:t>ПК-залік</w:t>
            </w:r>
          </w:p>
        </w:tc>
      </w:tr>
    </w:tbl>
    <w:p w:rsidR="00BF07C1" w:rsidRPr="00662C07" w:rsidRDefault="00BF07C1" w:rsidP="00BF07C1">
      <w:pPr>
        <w:jc w:val="center"/>
        <w:rPr>
          <w:b/>
          <w:bCs/>
          <w:sz w:val="24"/>
          <w:lang w:val="uk-UA"/>
        </w:rPr>
      </w:pPr>
      <w:r w:rsidRPr="00662C07">
        <w:rPr>
          <w:b/>
          <w:bCs/>
          <w:sz w:val="24"/>
          <w:lang w:val="uk-UA"/>
        </w:rPr>
        <w:t xml:space="preserve">Опис навчального плану з  дисципліни (заочна форма навчання)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0"/>
        <w:gridCol w:w="1843"/>
        <w:gridCol w:w="1134"/>
        <w:gridCol w:w="1275"/>
        <w:gridCol w:w="851"/>
        <w:gridCol w:w="886"/>
        <w:gridCol w:w="1488"/>
      </w:tblGrid>
      <w:tr w:rsidR="00BF07C1" w:rsidRPr="00662C07" w:rsidTr="00456A2E">
        <w:tc>
          <w:tcPr>
            <w:tcW w:w="2660" w:type="dxa"/>
            <w:vMerge w:val="restart"/>
          </w:tcPr>
          <w:p w:rsidR="00BF07C1" w:rsidRPr="00662C07" w:rsidRDefault="00BF07C1" w:rsidP="00456A2E">
            <w:pPr>
              <w:jc w:val="both"/>
              <w:rPr>
                <w:b/>
                <w:sz w:val="24"/>
                <w:lang w:val="uk-UA"/>
              </w:rPr>
            </w:pPr>
            <w:r w:rsidRPr="00662C07">
              <w:rPr>
                <w:b/>
                <w:sz w:val="24"/>
                <w:lang w:val="uk-UA"/>
              </w:rPr>
              <w:t>Структура навчальної дисципліни</w:t>
            </w:r>
          </w:p>
        </w:tc>
        <w:tc>
          <w:tcPr>
            <w:tcW w:w="4252" w:type="dxa"/>
            <w:gridSpan w:val="3"/>
          </w:tcPr>
          <w:p w:rsidR="00BF07C1" w:rsidRPr="00662C07" w:rsidRDefault="00BF07C1" w:rsidP="00456A2E">
            <w:pPr>
              <w:jc w:val="center"/>
              <w:rPr>
                <w:b/>
                <w:sz w:val="24"/>
                <w:lang w:val="uk-UA"/>
              </w:rPr>
            </w:pPr>
            <w:r w:rsidRPr="00662C07">
              <w:rPr>
                <w:b/>
                <w:sz w:val="24"/>
                <w:lang w:val="uk-UA"/>
              </w:rPr>
              <w:t>Кількість годин</w:t>
            </w:r>
          </w:p>
        </w:tc>
        <w:tc>
          <w:tcPr>
            <w:tcW w:w="851" w:type="dxa"/>
            <w:vMerge w:val="restart"/>
          </w:tcPr>
          <w:p w:rsidR="00BF07C1" w:rsidRPr="00662C07" w:rsidRDefault="00BF07C1" w:rsidP="00456A2E">
            <w:pPr>
              <w:jc w:val="center"/>
              <w:rPr>
                <w:b/>
                <w:sz w:val="24"/>
                <w:lang w:val="uk-UA"/>
              </w:rPr>
            </w:pPr>
            <w:r w:rsidRPr="00662C07">
              <w:rPr>
                <w:b/>
                <w:sz w:val="24"/>
                <w:lang w:val="uk-UA"/>
              </w:rPr>
              <w:t>СРС</w:t>
            </w:r>
          </w:p>
        </w:tc>
        <w:tc>
          <w:tcPr>
            <w:tcW w:w="886" w:type="dxa"/>
            <w:vMerge w:val="restart"/>
          </w:tcPr>
          <w:p w:rsidR="00BF07C1" w:rsidRPr="00662C07" w:rsidRDefault="00BF07C1" w:rsidP="00456A2E">
            <w:pPr>
              <w:jc w:val="both"/>
              <w:rPr>
                <w:b/>
                <w:sz w:val="24"/>
                <w:lang w:val="uk-UA"/>
              </w:rPr>
            </w:pPr>
            <w:r w:rsidRPr="00662C07">
              <w:rPr>
                <w:b/>
                <w:sz w:val="24"/>
                <w:lang w:val="uk-UA"/>
              </w:rPr>
              <w:t>Рік навчання</w:t>
            </w:r>
          </w:p>
        </w:tc>
        <w:tc>
          <w:tcPr>
            <w:tcW w:w="1488" w:type="dxa"/>
            <w:vMerge w:val="restart"/>
          </w:tcPr>
          <w:p w:rsidR="00BF07C1" w:rsidRPr="00662C07" w:rsidRDefault="00BF07C1" w:rsidP="00456A2E">
            <w:pPr>
              <w:jc w:val="both"/>
              <w:rPr>
                <w:b/>
                <w:sz w:val="24"/>
                <w:lang w:val="uk-UA"/>
              </w:rPr>
            </w:pPr>
            <w:r w:rsidRPr="00662C07">
              <w:rPr>
                <w:b/>
                <w:sz w:val="24"/>
                <w:lang w:val="uk-UA"/>
              </w:rPr>
              <w:t>Вид контролю</w:t>
            </w:r>
          </w:p>
        </w:tc>
      </w:tr>
      <w:tr w:rsidR="00BF07C1" w:rsidRPr="00662C07" w:rsidTr="00456A2E">
        <w:tc>
          <w:tcPr>
            <w:tcW w:w="2660" w:type="dxa"/>
            <w:vMerge/>
          </w:tcPr>
          <w:p w:rsidR="00BF07C1" w:rsidRPr="00662C07" w:rsidRDefault="00BF07C1" w:rsidP="00456A2E">
            <w:pPr>
              <w:jc w:val="both"/>
              <w:rPr>
                <w:b/>
                <w:sz w:val="24"/>
                <w:lang w:val="uk-UA"/>
              </w:rPr>
            </w:pPr>
          </w:p>
        </w:tc>
        <w:tc>
          <w:tcPr>
            <w:tcW w:w="1843" w:type="dxa"/>
            <w:vMerge w:val="restart"/>
          </w:tcPr>
          <w:p w:rsidR="00BF07C1" w:rsidRPr="00662C07" w:rsidRDefault="00BF07C1" w:rsidP="00456A2E">
            <w:pPr>
              <w:jc w:val="both"/>
              <w:rPr>
                <w:b/>
                <w:sz w:val="24"/>
                <w:lang w:val="uk-UA"/>
              </w:rPr>
            </w:pPr>
            <w:r w:rsidRPr="00662C07">
              <w:rPr>
                <w:b/>
                <w:sz w:val="24"/>
                <w:lang w:val="uk-UA"/>
              </w:rPr>
              <w:t>Всього годин/ кредитів ECTS</w:t>
            </w:r>
          </w:p>
        </w:tc>
        <w:tc>
          <w:tcPr>
            <w:tcW w:w="2409" w:type="dxa"/>
            <w:gridSpan w:val="2"/>
          </w:tcPr>
          <w:p w:rsidR="00BF07C1" w:rsidRPr="00662C07" w:rsidRDefault="00BF07C1" w:rsidP="00456A2E">
            <w:pPr>
              <w:jc w:val="center"/>
              <w:rPr>
                <w:b/>
                <w:sz w:val="24"/>
                <w:lang w:val="uk-UA"/>
              </w:rPr>
            </w:pPr>
            <w:r w:rsidRPr="00662C07">
              <w:rPr>
                <w:b/>
                <w:sz w:val="24"/>
                <w:lang w:val="uk-UA"/>
              </w:rPr>
              <w:t>Аудиторних</w:t>
            </w:r>
          </w:p>
        </w:tc>
        <w:tc>
          <w:tcPr>
            <w:tcW w:w="851" w:type="dxa"/>
            <w:vMerge/>
          </w:tcPr>
          <w:p w:rsidR="00BF07C1" w:rsidRPr="00662C07" w:rsidRDefault="00BF07C1" w:rsidP="00456A2E">
            <w:pPr>
              <w:jc w:val="both"/>
              <w:rPr>
                <w:b/>
                <w:sz w:val="24"/>
                <w:lang w:val="uk-UA"/>
              </w:rPr>
            </w:pPr>
          </w:p>
        </w:tc>
        <w:tc>
          <w:tcPr>
            <w:tcW w:w="886" w:type="dxa"/>
            <w:vMerge/>
          </w:tcPr>
          <w:p w:rsidR="00BF07C1" w:rsidRPr="00662C07" w:rsidRDefault="00BF07C1" w:rsidP="00456A2E">
            <w:pPr>
              <w:jc w:val="both"/>
              <w:rPr>
                <w:b/>
                <w:sz w:val="24"/>
                <w:lang w:val="uk-UA"/>
              </w:rPr>
            </w:pPr>
          </w:p>
        </w:tc>
        <w:tc>
          <w:tcPr>
            <w:tcW w:w="1488" w:type="dxa"/>
            <w:vMerge/>
          </w:tcPr>
          <w:p w:rsidR="00BF07C1" w:rsidRPr="00662C07" w:rsidRDefault="00BF07C1" w:rsidP="00456A2E">
            <w:pPr>
              <w:jc w:val="both"/>
              <w:rPr>
                <w:b/>
                <w:sz w:val="24"/>
                <w:lang w:val="uk-UA"/>
              </w:rPr>
            </w:pPr>
          </w:p>
        </w:tc>
      </w:tr>
      <w:tr w:rsidR="00BF07C1" w:rsidRPr="00662C07" w:rsidTr="00456A2E">
        <w:tc>
          <w:tcPr>
            <w:tcW w:w="2660" w:type="dxa"/>
            <w:vMerge/>
          </w:tcPr>
          <w:p w:rsidR="00BF07C1" w:rsidRPr="00662C07" w:rsidRDefault="00BF07C1" w:rsidP="00456A2E">
            <w:pPr>
              <w:jc w:val="both"/>
              <w:rPr>
                <w:b/>
                <w:sz w:val="24"/>
                <w:lang w:val="uk-UA"/>
              </w:rPr>
            </w:pPr>
          </w:p>
        </w:tc>
        <w:tc>
          <w:tcPr>
            <w:tcW w:w="1843" w:type="dxa"/>
            <w:vMerge/>
          </w:tcPr>
          <w:p w:rsidR="00BF07C1" w:rsidRPr="00662C07" w:rsidRDefault="00BF07C1" w:rsidP="00456A2E">
            <w:pPr>
              <w:jc w:val="both"/>
              <w:rPr>
                <w:b/>
                <w:sz w:val="24"/>
                <w:lang w:val="uk-UA"/>
              </w:rPr>
            </w:pPr>
          </w:p>
        </w:tc>
        <w:tc>
          <w:tcPr>
            <w:tcW w:w="1134" w:type="dxa"/>
          </w:tcPr>
          <w:p w:rsidR="00BF07C1" w:rsidRPr="00662C07" w:rsidRDefault="00BF07C1" w:rsidP="00456A2E">
            <w:pPr>
              <w:jc w:val="both"/>
              <w:rPr>
                <w:b/>
                <w:sz w:val="24"/>
                <w:lang w:val="uk-UA"/>
              </w:rPr>
            </w:pPr>
            <w:r w:rsidRPr="00662C07">
              <w:rPr>
                <w:b/>
                <w:sz w:val="24"/>
                <w:lang w:val="uk-UA"/>
              </w:rPr>
              <w:t xml:space="preserve">Лекцій </w:t>
            </w:r>
          </w:p>
        </w:tc>
        <w:tc>
          <w:tcPr>
            <w:tcW w:w="1275" w:type="dxa"/>
          </w:tcPr>
          <w:p w:rsidR="00BF07C1" w:rsidRPr="00662C07" w:rsidRDefault="00BF07C1" w:rsidP="00456A2E">
            <w:pPr>
              <w:jc w:val="both"/>
              <w:rPr>
                <w:b/>
                <w:sz w:val="24"/>
                <w:lang w:val="uk-UA"/>
              </w:rPr>
            </w:pPr>
            <w:r w:rsidRPr="00662C07">
              <w:rPr>
                <w:b/>
                <w:sz w:val="24"/>
                <w:lang w:val="uk-UA"/>
              </w:rPr>
              <w:t xml:space="preserve">Практичних </w:t>
            </w:r>
          </w:p>
        </w:tc>
        <w:tc>
          <w:tcPr>
            <w:tcW w:w="851" w:type="dxa"/>
            <w:vMerge/>
          </w:tcPr>
          <w:p w:rsidR="00BF07C1" w:rsidRPr="00662C07" w:rsidRDefault="00BF07C1" w:rsidP="00456A2E">
            <w:pPr>
              <w:jc w:val="both"/>
              <w:rPr>
                <w:b/>
                <w:sz w:val="24"/>
                <w:lang w:val="uk-UA"/>
              </w:rPr>
            </w:pPr>
          </w:p>
        </w:tc>
        <w:tc>
          <w:tcPr>
            <w:tcW w:w="886" w:type="dxa"/>
            <w:vMerge/>
          </w:tcPr>
          <w:p w:rsidR="00BF07C1" w:rsidRPr="00662C07" w:rsidRDefault="00BF07C1" w:rsidP="00456A2E">
            <w:pPr>
              <w:jc w:val="both"/>
              <w:rPr>
                <w:b/>
                <w:sz w:val="24"/>
                <w:lang w:val="uk-UA"/>
              </w:rPr>
            </w:pPr>
          </w:p>
        </w:tc>
        <w:tc>
          <w:tcPr>
            <w:tcW w:w="1488" w:type="dxa"/>
            <w:vMerge/>
          </w:tcPr>
          <w:p w:rsidR="00BF07C1" w:rsidRPr="00662C07" w:rsidRDefault="00BF07C1" w:rsidP="00456A2E">
            <w:pPr>
              <w:jc w:val="both"/>
              <w:rPr>
                <w:b/>
                <w:sz w:val="24"/>
                <w:lang w:val="uk-UA"/>
              </w:rPr>
            </w:pPr>
          </w:p>
        </w:tc>
      </w:tr>
      <w:tr w:rsidR="00BF07C1" w:rsidRPr="00662C07" w:rsidTr="00456A2E">
        <w:tc>
          <w:tcPr>
            <w:tcW w:w="2660" w:type="dxa"/>
            <w:vMerge/>
          </w:tcPr>
          <w:p w:rsidR="00BF07C1" w:rsidRPr="00662C07" w:rsidRDefault="00BF07C1" w:rsidP="00456A2E">
            <w:pPr>
              <w:jc w:val="both"/>
              <w:rPr>
                <w:b/>
                <w:sz w:val="24"/>
                <w:lang w:val="uk-UA"/>
              </w:rPr>
            </w:pPr>
          </w:p>
        </w:tc>
        <w:tc>
          <w:tcPr>
            <w:tcW w:w="1843" w:type="dxa"/>
          </w:tcPr>
          <w:p w:rsidR="00BF07C1" w:rsidRPr="00662C07" w:rsidRDefault="00BF07C1" w:rsidP="00456A2E">
            <w:pPr>
              <w:jc w:val="both"/>
              <w:rPr>
                <w:b/>
                <w:sz w:val="24"/>
                <w:lang w:val="uk-UA"/>
              </w:rPr>
            </w:pPr>
            <w:r w:rsidRPr="00662C07">
              <w:rPr>
                <w:b/>
                <w:sz w:val="24"/>
                <w:lang w:val="uk-UA"/>
              </w:rPr>
              <w:t>60 годин/</w:t>
            </w:r>
          </w:p>
          <w:p w:rsidR="00BF07C1" w:rsidRPr="00662C07" w:rsidRDefault="00BF07C1" w:rsidP="00456A2E">
            <w:pPr>
              <w:jc w:val="both"/>
              <w:rPr>
                <w:b/>
                <w:sz w:val="24"/>
                <w:lang w:val="uk-UA"/>
              </w:rPr>
            </w:pPr>
            <w:r w:rsidRPr="00662C07">
              <w:rPr>
                <w:b/>
                <w:sz w:val="24"/>
                <w:lang w:val="uk-UA"/>
              </w:rPr>
              <w:t>2 кредити</w:t>
            </w:r>
          </w:p>
        </w:tc>
        <w:tc>
          <w:tcPr>
            <w:tcW w:w="1134" w:type="dxa"/>
          </w:tcPr>
          <w:p w:rsidR="00BF07C1" w:rsidRPr="00662C07" w:rsidRDefault="00BF07C1" w:rsidP="00456A2E">
            <w:pPr>
              <w:jc w:val="center"/>
              <w:rPr>
                <w:b/>
                <w:sz w:val="24"/>
                <w:lang w:val="uk-UA"/>
              </w:rPr>
            </w:pPr>
            <w:r w:rsidRPr="00662C07">
              <w:rPr>
                <w:b/>
                <w:sz w:val="24"/>
                <w:lang w:val="uk-UA"/>
              </w:rPr>
              <w:t>14</w:t>
            </w:r>
          </w:p>
        </w:tc>
        <w:tc>
          <w:tcPr>
            <w:tcW w:w="1275" w:type="dxa"/>
          </w:tcPr>
          <w:p w:rsidR="00BF07C1" w:rsidRPr="00662C07" w:rsidRDefault="00BF07C1" w:rsidP="00456A2E">
            <w:pPr>
              <w:jc w:val="center"/>
              <w:rPr>
                <w:b/>
                <w:sz w:val="24"/>
                <w:lang w:val="uk-UA"/>
              </w:rPr>
            </w:pPr>
            <w:r w:rsidRPr="00662C07">
              <w:rPr>
                <w:b/>
                <w:sz w:val="24"/>
                <w:lang w:val="en-US"/>
              </w:rPr>
              <w:t>1</w:t>
            </w:r>
            <w:r w:rsidRPr="00662C07">
              <w:rPr>
                <w:b/>
                <w:sz w:val="24"/>
                <w:lang w:val="uk-UA"/>
              </w:rPr>
              <w:t>0</w:t>
            </w:r>
          </w:p>
        </w:tc>
        <w:tc>
          <w:tcPr>
            <w:tcW w:w="851" w:type="dxa"/>
          </w:tcPr>
          <w:p w:rsidR="00BF07C1" w:rsidRPr="00662C07" w:rsidRDefault="00BF07C1" w:rsidP="00456A2E">
            <w:pPr>
              <w:jc w:val="center"/>
              <w:rPr>
                <w:b/>
                <w:sz w:val="24"/>
                <w:lang w:val="uk-UA"/>
              </w:rPr>
            </w:pPr>
            <w:r w:rsidRPr="00662C07">
              <w:rPr>
                <w:b/>
                <w:sz w:val="24"/>
                <w:lang w:val="uk-UA"/>
              </w:rPr>
              <w:t>36</w:t>
            </w:r>
          </w:p>
        </w:tc>
        <w:tc>
          <w:tcPr>
            <w:tcW w:w="886" w:type="dxa"/>
          </w:tcPr>
          <w:p w:rsidR="00BF07C1" w:rsidRPr="00662C07" w:rsidRDefault="00BF07C1" w:rsidP="00456A2E">
            <w:pPr>
              <w:jc w:val="center"/>
              <w:rPr>
                <w:b/>
                <w:sz w:val="24"/>
                <w:lang w:val="uk-UA"/>
              </w:rPr>
            </w:pPr>
            <w:r w:rsidRPr="00662C07">
              <w:rPr>
                <w:b/>
                <w:sz w:val="24"/>
                <w:lang w:val="uk-UA"/>
              </w:rPr>
              <w:t>-</w:t>
            </w:r>
          </w:p>
        </w:tc>
        <w:tc>
          <w:tcPr>
            <w:tcW w:w="1488" w:type="dxa"/>
            <w:vMerge/>
          </w:tcPr>
          <w:p w:rsidR="00BF07C1" w:rsidRPr="00662C07" w:rsidRDefault="00BF07C1" w:rsidP="00456A2E">
            <w:pPr>
              <w:jc w:val="both"/>
              <w:rPr>
                <w:b/>
                <w:sz w:val="24"/>
                <w:lang w:val="uk-UA"/>
              </w:rPr>
            </w:pPr>
          </w:p>
        </w:tc>
      </w:tr>
      <w:tr w:rsidR="00BF07C1" w:rsidRPr="00662C07" w:rsidTr="00456A2E">
        <w:tc>
          <w:tcPr>
            <w:tcW w:w="2660" w:type="dxa"/>
          </w:tcPr>
          <w:p w:rsidR="00BF07C1" w:rsidRPr="00662C07" w:rsidRDefault="00BF07C1" w:rsidP="00456A2E">
            <w:pPr>
              <w:jc w:val="both"/>
              <w:rPr>
                <w:color w:val="000000" w:themeColor="text1"/>
                <w:sz w:val="24"/>
                <w:lang w:val="uk-UA"/>
              </w:rPr>
            </w:pPr>
            <w:r w:rsidRPr="00662C07">
              <w:rPr>
                <w:color w:val="000000" w:themeColor="text1"/>
                <w:sz w:val="24"/>
                <w:lang w:val="uk-UA"/>
              </w:rPr>
              <w:t>Модуль 1*</w:t>
            </w:r>
          </w:p>
          <w:p w:rsidR="00BF07C1" w:rsidRPr="00662C07" w:rsidRDefault="00BF07C1" w:rsidP="00456A2E">
            <w:pPr>
              <w:pStyle w:val="aa"/>
            </w:pPr>
            <w:r w:rsidRPr="00662C07">
              <w:rPr>
                <w:b/>
                <w:lang w:val="en-US"/>
              </w:rPr>
              <w:t xml:space="preserve"> </w:t>
            </w:r>
            <w:r w:rsidRPr="00662C07">
              <w:rPr>
                <w:b/>
                <w:color w:val="000000" w:themeColor="text1"/>
              </w:rPr>
              <w:t>«</w:t>
            </w:r>
            <w:r w:rsidRPr="00662C07">
              <w:rPr>
                <w:rStyle w:val="af0"/>
                <w:lang w:val="en-US"/>
              </w:rPr>
              <w:t>Academic Communication and Language Preparation for International Academic Mobility</w:t>
            </w:r>
            <w:r w:rsidRPr="00662C07">
              <w:rPr>
                <w:b/>
                <w:color w:val="000000" w:themeColor="text1"/>
                <w:lang w:val="en-US"/>
              </w:rPr>
              <w:t>»</w:t>
            </w:r>
          </w:p>
          <w:p w:rsidR="00BF07C1" w:rsidRPr="00662C07" w:rsidRDefault="00BF07C1" w:rsidP="00456A2E">
            <w:pPr>
              <w:jc w:val="both"/>
              <w:rPr>
                <w:b/>
                <w:color w:val="000000" w:themeColor="text1"/>
                <w:sz w:val="24"/>
                <w:lang w:val="uk-UA"/>
              </w:rPr>
            </w:pPr>
          </w:p>
        </w:tc>
        <w:tc>
          <w:tcPr>
            <w:tcW w:w="1843" w:type="dxa"/>
          </w:tcPr>
          <w:p w:rsidR="00BF07C1" w:rsidRPr="00662C07" w:rsidRDefault="00BF07C1" w:rsidP="00456A2E">
            <w:pPr>
              <w:jc w:val="both"/>
              <w:rPr>
                <w:sz w:val="24"/>
                <w:lang w:val="uk-UA"/>
              </w:rPr>
            </w:pPr>
            <w:r w:rsidRPr="00662C07">
              <w:rPr>
                <w:sz w:val="24"/>
                <w:lang w:val="uk-UA"/>
              </w:rPr>
              <w:t>6</w:t>
            </w:r>
            <w:r w:rsidRPr="00662C07">
              <w:rPr>
                <w:sz w:val="24"/>
                <w:lang w:val="en-US"/>
              </w:rPr>
              <w:t>0</w:t>
            </w:r>
            <w:r w:rsidRPr="00662C07">
              <w:rPr>
                <w:sz w:val="24"/>
                <w:lang w:val="uk-UA"/>
              </w:rPr>
              <w:t xml:space="preserve"> годин/</w:t>
            </w:r>
          </w:p>
          <w:p w:rsidR="00BF07C1" w:rsidRPr="00662C07" w:rsidRDefault="00BF07C1" w:rsidP="00456A2E">
            <w:pPr>
              <w:jc w:val="both"/>
              <w:rPr>
                <w:sz w:val="24"/>
                <w:lang w:val="en-US"/>
              </w:rPr>
            </w:pPr>
            <w:r w:rsidRPr="00662C07">
              <w:rPr>
                <w:sz w:val="24"/>
                <w:lang w:val="uk-UA"/>
              </w:rPr>
              <w:t>2</w:t>
            </w:r>
            <w:r w:rsidRPr="00662C07">
              <w:rPr>
                <w:sz w:val="24"/>
                <w:lang w:val="en-US"/>
              </w:rPr>
              <w:t xml:space="preserve"> </w:t>
            </w:r>
            <w:r w:rsidRPr="00662C07">
              <w:rPr>
                <w:sz w:val="24"/>
                <w:lang w:val="uk-UA"/>
              </w:rPr>
              <w:t>кредити</w:t>
            </w:r>
          </w:p>
        </w:tc>
        <w:tc>
          <w:tcPr>
            <w:tcW w:w="1134" w:type="dxa"/>
          </w:tcPr>
          <w:p w:rsidR="00BF07C1" w:rsidRPr="00662C07" w:rsidRDefault="00BF07C1" w:rsidP="00456A2E">
            <w:pPr>
              <w:jc w:val="center"/>
              <w:rPr>
                <w:sz w:val="24"/>
                <w:lang w:val="uk-UA"/>
              </w:rPr>
            </w:pPr>
            <w:r w:rsidRPr="00662C07">
              <w:rPr>
                <w:sz w:val="24"/>
                <w:lang w:val="uk-UA"/>
              </w:rPr>
              <w:t>14</w:t>
            </w:r>
          </w:p>
        </w:tc>
        <w:tc>
          <w:tcPr>
            <w:tcW w:w="1275" w:type="dxa"/>
          </w:tcPr>
          <w:p w:rsidR="00BF07C1" w:rsidRPr="00662C07" w:rsidRDefault="00BF07C1" w:rsidP="00456A2E">
            <w:pPr>
              <w:jc w:val="center"/>
              <w:rPr>
                <w:sz w:val="24"/>
                <w:lang w:val="uk-UA"/>
              </w:rPr>
            </w:pPr>
            <w:r w:rsidRPr="00662C07">
              <w:rPr>
                <w:sz w:val="24"/>
                <w:lang w:val="en-US"/>
              </w:rPr>
              <w:t>1</w:t>
            </w:r>
            <w:r w:rsidRPr="00662C07">
              <w:rPr>
                <w:sz w:val="24"/>
                <w:lang w:val="uk-UA"/>
              </w:rPr>
              <w:t>0</w:t>
            </w:r>
          </w:p>
        </w:tc>
        <w:tc>
          <w:tcPr>
            <w:tcW w:w="851" w:type="dxa"/>
          </w:tcPr>
          <w:p w:rsidR="00BF07C1" w:rsidRPr="00662C07" w:rsidRDefault="00BF07C1" w:rsidP="00456A2E">
            <w:pPr>
              <w:jc w:val="center"/>
              <w:rPr>
                <w:sz w:val="24"/>
                <w:lang w:val="uk-UA"/>
              </w:rPr>
            </w:pPr>
            <w:r w:rsidRPr="00662C07">
              <w:rPr>
                <w:sz w:val="24"/>
                <w:lang w:val="uk-UA"/>
              </w:rPr>
              <w:t>36</w:t>
            </w:r>
          </w:p>
        </w:tc>
        <w:tc>
          <w:tcPr>
            <w:tcW w:w="886" w:type="dxa"/>
          </w:tcPr>
          <w:p w:rsidR="00BF07C1" w:rsidRPr="00662C07" w:rsidRDefault="00BF07C1" w:rsidP="00456A2E">
            <w:pPr>
              <w:jc w:val="center"/>
              <w:rPr>
                <w:sz w:val="24"/>
                <w:lang w:val="uk-UA"/>
              </w:rPr>
            </w:pPr>
          </w:p>
          <w:p w:rsidR="00BF07C1" w:rsidRPr="00662C07" w:rsidRDefault="00BF07C1" w:rsidP="00456A2E">
            <w:pPr>
              <w:jc w:val="center"/>
              <w:rPr>
                <w:sz w:val="24"/>
                <w:lang w:val="uk-UA"/>
              </w:rPr>
            </w:pPr>
            <w:r w:rsidRPr="00662C07">
              <w:rPr>
                <w:sz w:val="24"/>
                <w:lang w:val="uk-UA"/>
              </w:rPr>
              <w:t>-</w:t>
            </w:r>
          </w:p>
        </w:tc>
        <w:tc>
          <w:tcPr>
            <w:tcW w:w="1488" w:type="dxa"/>
          </w:tcPr>
          <w:p w:rsidR="00BF07C1" w:rsidRPr="00662C07" w:rsidRDefault="00BF07C1" w:rsidP="00456A2E">
            <w:pPr>
              <w:jc w:val="both"/>
              <w:rPr>
                <w:color w:val="000000" w:themeColor="text1"/>
                <w:sz w:val="24"/>
                <w:lang w:val="uk-UA"/>
              </w:rPr>
            </w:pPr>
            <w:r w:rsidRPr="00662C07">
              <w:rPr>
                <w:color w:val="000000" w:themeColor="text1"/>
                <w:sz w:val="24"/>
                <w:lang w:val="uk-UA"/>
              </w:rPr>
              <w:t>ПК-залік</w:t>
            </w:r>
          </w:p>
        </w:tc>
      </w:tr>
    </w:tbl>
    <w:p w:rsidR="00BF07C1" w:rsidRPr="00662C07" w:rsidRDefault="00BF07C1" w:rsidP="00BF07C1">
      <w:pPr>
        <w:framePr w:hSpace="180" w:wrap="around" w:vAnchor="text" w:hAnchor="text" w:y="1"/>
        <w:suppressOverlap/>
        <w:jc w:val="both"/>
        <w:rPr>
          <w:bCs/>
          <w:sz w:val="24"/>
          <w:lang w:val="uk-UA"/>
        </w:rPr>
      </w:pPr>
    </w:p>
    <w:p w:rsidR="00BF07C1" w:rsidRPr="00662C07" w:rsidRDefault="00BF07C1" w:rsidP="00BF07C1">
      <w:pPr>
        <w:rPr>
          <w:bCs/>
          <w:sz w:val="24"/>
          <w:lang w:val="uk-UA"/>
        </w:rPr>
      </w:pPr>
    </w:p>
    <w:p w:rsidR="00275D21" w:rsidRPr="00662C07" w:rsidRDefault="00275D21" w:rsidP="00602AC0">
      <w:pPr>
        <w:jc w:val="both"/>
        <w:rPr>
          <w:b/>
          <w:bCs/>
          <w:sz w:val="24"/>
          <w:u w:val="single"/>
          <w:lang w:val="uk-UA"/>
        </w:rPr>
      </w:pPr>
    </w:p>
    <w:p w:rsidR="00BF07C1" w:rsidRPr="00662C07" w:rsidRDefault="00BF07C1" w:rsidP="00BF07C1">
      <w:pPr>
        <w:pStyle w:val="aa"/>
      </w:pPr>
      <w:r w:rsidRPr="00662C07">
        <w:rPr>
          <w:b/>
          <w:bCs/>
          <w:u w:val="single"/>
        </w:rPr>
        <w:t xml:space="preserve">Модуль 1. </w:t>
      </w:r>
      <w:r w:rsidRPr="00662C07">
        <w:rPr>
          <w:b/>
          <w:color w:val="000000" w:themeColor="text1"/>
        </w:rPr>
        <w:t>«</w:t>
      </w:r>
      <w:r w:rsidRPr="00662C07">
        <w:rPr>
          <w:rStyle w:val="af0"/>
          <w:lang w:val="en-US"/>
        </w:rPr>
        <w:t>Academic Communication and Language Preparation for International Academic Mobility</w:t>
      </w:r>
      <w:r w:rsidRPr="00662C07">
        <w:rPr>
          <w:b/>
          <w:color w:val="000000" w:themeColor="text1"/>
          <w:lang w:val="en-US"/>
        </w:rPr>
        <w:t>»</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Introducing Yourself in Academic Contexts</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Writing a Personal Academic Profile</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Formal and Semi-Formal Communication</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Writing a Formal Email (application / inquiry)</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Academic Vocabulary and Word Formation</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Writing a CV (Resume) in English</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Preparing Your Own CV</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Writing a Motivation Letter / Personal Statement</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Drafting a Motivation Letter</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Job and Study Interviews: Structure and Common Questions</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Preparing Answers for an Interview</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Presentation Skills in Academic Settings</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Preparing a Short Academic Presentation</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Participating in Discussions and Debates</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lastRenderedPageBreak/>
        <w:t>Academic Writing: Paragraph Structure and Cohesion</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Writing a Structured Academic Paragraph</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Linking Words and Academic Style</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Describing Data, Graphs and Trends</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Writing a Short Report Based on a Graph</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Reading Strategies for Academic Texts</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Analysing an Academic Article</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Summarising and Paraphrasing</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Writing a Summary of an Academic Text</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Intercultural Communication and Politeness Strategies</w:t>
      </w:r>
    </w:p>
    <w:p w:rsidR="00BF07C1" w:rsidRPr="00662C07" w:rsidRDefault="00BF07C1" w:rsidP="00AC1323">
      <w:pPr>
        <w:pStyle w:val="aa"/>
        <w:numPr>
          <w:ilvl w:val="0"/>
          <w:numId w:val="10"/>
        </w:numPr>
        <w:spacing w:before="0" w:beforeAutospacing="0" w:after="0" w:afterAutospacing="0"/>
        <w:rPr>
          <w:lang w:val="en-US"/>
        </w:rPr>
      </w:pPr>
      <w:r w:rsidRPr="00662C07">
        <w:rPr>
          <w:lang w:val="en-US"/>
        </w:rPr>
        <w:t>Researching Cultural Norms of Academic Communication</w:t>
      </w:r>
    </w:p>
    <w:p w:rsidR="00974AED" w:rsidRPr="00662C07" w:rsidRDefault="00602AC0" w:rsidP="00275D21">
      <w:pPr>
        <w:tabs>
          <w:tab w:val="left" w:pos="1134"/>
        </w:tabs>
        <w:ind w:firstLine="709"/>
        <w:jc w:val="both"/>
        <w:rPr>
          <w:sz w:val="24"/>
          <w:lang w:val="uk-UA"/>
        </w:rPr>
      </w:pPr>
      <w:r w:rsidRPr="00662C07">
        <w:rPr>
          <w:sz w:val="24"/>
          <w:lang w:val="uk-UA"/>
        </w:rPr>
        <w:t xml:space="preserve"> </w:t>
      </w:r>
    </w:p>
    <w:p w:rsidR="00BF07C1" w:rsidRPr="00662C07" w:rsidRDefault="001725BC" w:rsidP="00AA49D4">
      <w:pPr>
        <w:pStyle w:val="aa"/>
        <w:spacing w:before="0" w:beforeAutospacing="0" w:after="0" w:afterAutospacing="0"/>
      </w:pPr>
      <w:r w:rsidRPr="00662C07">
        <w:t>Відповідно до програми, основними формами організації навчального процесу є:</w:t>
      </w:r>
      <w:r w:rsidRPr="00662C07">
        <w:br/>
        <w:t xml:space="preserve">а) </w:t>
      </w:r>
      <w:r w:rsidR="00BF07C1" w:rsidRPr="00662C07">
        <w:t>лекції;</w:t>
      </w:r>
    </w:p>
    <w:p w:rsidR="001725BC" w:rsidRPr="00662C07" w:rsidRDefault="00BF07C1" w:rsidP="00AA49D4">
      <w:pPr>
        <w:pStyle w:val="aa"/>
        <w:spacing w:before="0" w:beforeAutospacing="0" w:after="0" w:afterAutospacing="0"/>
      </w:pPr>
      <w:r w:rsidRPr="00662C07">
        <w:t>б)</w:t>
      </w:r>
      <w:r w:rsidR="001725BC" w:rsidRPr="00662C07">
        <w:t>практичні заняття</w:t>
      </w:r>
      <w:r w:rsidRPr="00662C07">
        <w:t>,</w:t>
      </w:r>
      <w:r w:rsidRPr="00662C07">
        <w:br/>
        <w:t>в</w:t>
      </w:r>
      <w:r w:rsidR="001725BC" w:rsidRPr="00662C07">
        <w:t>) самостійна робота здобувачів освіти.</w:t>
      </w:r>
    </w:p>
    <w:p w:rsidR="00BF07C1" w:rsidRPr="00662C07" w:rsidRDefault="00BF07C1" w:rsidP="00BF07C1">
      <w:pPr>
        <w:pStyle w:val="aa"/>
      </w:pPr>
      <w:r w:rsidRPr="00662C07">
        <w:rPr>
          <w:rStyle w:val="af0"/>
        </w:rPr>
        <w:t>Практичні заняття спрямовані на:</w:t>
      </w:r>
    </w:p>
    <w:p w:rsidR="00BF07C1" w:rsidRPr="00662C07" w:rsidRDefault="00BF07C1" w:rsidP="00AC1323">
      <w:pPr>
        <w:pStyle w:val="aa"/>
        <w:numPr>
          <w:ilvl w:val="0"/>
          <w:numId w:val="11"/>
        </w:numPr>
      </w:pPr>
      <w:r w:rsidRPr="00662C07">
        <w:t>опанування академічної та професійно орієнтованої лексики шляхом роботи з автентичними текстами, матеріалами міжнародних освітніх програм та академічними документами;</w:t>
      </w:r>
    </w:p>
    <w:p w:rsidR="00BF07C1" w:rsidRPr="00662C07" w:rsidRDefault="00BF07C1" w:rsidP="00AC1323">
      <w:pPr>
        <w:pStyle w:val="aa"/>
        <w:numPr>
          <w:ilvl w:val="0"/>
          <w:numId w:val="11"/>
        </w:numPr>
      </w:pPr>
      <w:r w:rsidRPr="00662C07">
        <w:t>формування навичок читання, аналізу та узагальнення англомовних академічних текстів;</w:t>
      </w:r>
    </w:p>
    <w:p w:rsidR="00BF07C1" w:rsidRPr="00662C07" w:rsidRDefault="00BF07C1" w:rsidP="00AC1323">
      <w:pPr>
        <w:pStyle w:val="aa"/>
        <w:numPr>
          <w:ilvl w:val="0"/>
          <w:numId w:val="11"/>
        </w:numPr>
      </w:pPr>
      <w:r w:rsidRPr="00662C07">
        <w:t>розвиток умінь усної та письмової академічної комунікації в контексті міжнародної академічної мобільності.</w:t>
      </w:r>
    </w:p>
    <w:p w:rsidR="00BF07C1" w:rsidRPr="00662C07" w:rsidRDefault="00BF07C1" w:rsidP="00BF07C1">
      <w:pPr>
        <w:pStyle w:val="aa"/>
      </w:pPr>
      <w:r w:rsidRPr="00662C07">
        <w:rPr>
          <w:rStyle w:val="af0"/>
        </w:rPr>
        <w:t>У ході практичних занять здобувачі:</w:t>
      </w:r>
    </w:p>
    <w:p w:rsidR="00BF07C1" w:rsidRPr="00662C07" w:rsidRDefault="00BF07C1" w:rsidP="00BF07C1">
      <w:pPr>
        <w:pStyle w:val="aa"/>
      </w:pPr>
      <w:r w:rsidRPr="00662C07">
        <w:t>• опрацьовують та занотовують лексико-граматичний матеріал академічного спрямування;</w:t>
      </w:r>
      <w:r w:rsidRPr="00662C07">
        <w:br/>
        <w:t>• виконують письмові завдання (academic CV, motivation letter, formal email, structured paragraph, summary);</w:t>
      </w:r>
      <w:r w:rsidRPr="00662C07">
        <w:br/>
        <w:t>• готують та презентують усні повідомлення англійською мовою;</w:t>
      </w:r>
      <w:r w:rsidRPr="00662C07">
        <w:br/>
        <w:t>• беруть участь у дискусіях, дебатах та рольових ситуаціях (співбесіда, академічна самопрезентація);</w:t>
      </w:r>
      <w:r w:rsidRPr="00662C07">
        <w:br/>
        <w:t>• аналізують та узагальнюють академічні тексти;</w:t>
      </w:r>
      <w:r w:rsidRPr="00662C07">
        <w:br/>
        <w:t>• відпрацьовують навички академічного та міжкультурного спілкування.</w:t>
      </w:r>
    </w:p>
    <w:p w:rsidR="00BF07C1" w:rsidRPr="00662C07" w:rsidRDefault="00BF07C1" w:rsidP="00BF07C1">
      <w:pPr>
        <w:pStyle w:val="aa"/>
      </w:pPr>
      <w:r w:rsidRPr="00662C07">
        <w:rPr>
          <w:rStyle w:val="af0"/>
        </w:rPr>
        <w:t>Самостійна робота здобувачів</w:t>
      </w:r>
      <w:r w:rsidRPr="00662C07">
        <w:t xml:space="preserve"> включає підготовку до практичних занять, опрацювання тем, винесених на самостійне вивчення, виконання письмових академічних завдань (CV, мотиваційний лист, formal email, summary), а також підготовку індивідуальних презентацій. Засвоєння матеріалу самостійної роботи перевіряється під час практичних занять та підсумкового контролю.</w:t>
      </w:r>
    </w:p>
    <w:p w:rsidR="00BF07C1" w:rsidRPr="00662C07" w:rsidRDefault="00BF07C1" w:rsidP="00BF07C1">
      <w:pPr>
        <w:pStyle w:val="aa"/>
      </w:pPr>
      <w:r w:rsidRPr="00662C07">
        <w:rPr>
          <w:rStyle w:val="af0"/>
        </w:rPr>
        <w:t>Індивідуальна робота</w:t>
      </w:r>
      <w:r w:rsidRPr="00662C07">
        <w:t xml:space="preserve"> передбачає ознайомлення з англомовною науковою літературою, підготовку презентацій і оглядів за визначеними темами, участь у студентських наукових гуртках, міжнародних та всеукраїнських конференціях, підготовку наукових тез і статей англійською мовою, а також участь у міжнародних освітніх програмах, конкурсах студентських наукових робіт та академічних ініціативах.</w:t>
      </w:r>
    </w:p>
    <w:p w:rsidR="00A25290" w:rsidRPr="00662C07" w:rsidRDefault="00A25290" w:rsidP="00275D21">
      <w:pPr>
        <w:tabs>
          <w:tab w:val="left" w:pos="1134"/>
        </w:tabs>
        <w:ind w:firstLine="709"/>
        <w:jc w:val="both"/>
        <w:rPr>
          <w:sz w:val="24"/>
        </w:rPr>
      </w:pPr>
      <w:r w:rsidRPr="00662C07">
        <w:rPr>
          <w:sz w:val="24"/>
        </w:rPr>
        <w:t>Тематичні план</w:t>
      </w:r>
      <w:r w:rsidRPr="00662C07">
        <w:rPr>
          <w:sz w:val="24"/>
          <w:lang w:val="uk-UA"/>
        </w:rPr>
        <w:t>и</w:t>
      </w:r>
      <w:r w:rsidRPr="00662C07">
        <w:rPr>
          <w:sz w:val="24"/>
        </w:rPr>
        <w:t xml:space="preserve">, календарні плани практичних занять, тематичний план самостійної роботи, обсяг та напрямки індивідуальної роботи опубліковані на сайті кафедри. Маршрут отримання матеріалів: посиланням </w:t>
      </w:r>
      <w:hyperlink r:id="rId8" w:history="1">
        <w:r w:rsidRPr="00662C07">
          <w:rPr>
            <w:rStyle w:val="a9"/>
            <w:sz w:val="24"/>
          </w:rPr>
          <w:t>https://www.vnmu.edu.ua/кафедра-іноземних-мов</w:t>
        </w:r>
      </w:hyperlink>
      <w:r w:rsidRPr="00662C07">
        <w:rPr>
          <w:sz w:val="24"/>
        </w:rPr>
        <w:t xml:space="preserve"> </w:t>
      </w:r>
    </w:p>
    <w:p w:rsidR="00A25290" w:rsidRPr="00662C07" w:rsidRDefault="00A25290" w:rsidP="00275D21">
      <w:pPr>
        <w:tabs>
          <w:tab w:val="left" w:pos="1134"/>
        </w:tabs>
        <w:ind w:firstLine="709"/>
        <w:jc w:val="both"/>
        <w:rPr>
          <w:sz w:val="24"/>
        </w:rPr>
      </w:pPr>
      <w:r w:rsidRPr="00662C07">
        <w:rPr>
          <w:sz w:val="24"/>
        </w:rPr>
        <w:lastRenderedPageBreak/>
        <w:t xml:space="preserve">Доступ до матеріалів здійснюється з корпоративного акаунту </w:t>
      </w:r>
      <w:r w:rsidR="00275D21" w:rsidRPr="00662C07">
        <w:rPr>
          <w:sz w:val="24"/>
        </w:rPr>
        <w:t>здобувач</w:t>
      </w:r>
      <w:r w:rsidRPr="00662C07">
        <w:rPr>
          <w:sz w:val="24"/>
        </w:rPr>
        <w:t>а s000XXX@vnmu.edu.ua.</w:t>
      </w:r>
    </w:p>
    <w:p w:rsidR="00187FB7" w:rsidRPr="00662C07" w:rsidRDefault="00187FB7" w:rsidP="00AA49D4">
      <w:pPr>
        <w:tabs>
          <w:tab w:val="left" w:pos="1134"/>
        </w:tabs>
        <w:jc w:val="both"/>
        <w:rPr>
          <w:sz w:val="24"/>
          <w:lang w:val="uk-UA"/>
        </w:rPr>
      </w:pPr>
    </w:p>
    <w:p w:rsidR="00187FB7" w:rsidRPr="00662C07" w:rsidRDefault="00187FB7" w:rsidP="00275D21">
      <w:pPr>
        <w:pStyle w:val="ae"/>
        <w:tabs>
          <w:tab w:val="left" w:pos="1134"/>
        </w:tabs>
        <w:ind w:left="0" w:firstLine="709"/>
        <w:jc w:val="both"/>
        <w:rPr>
          <w:sz w:val="24"/>
          <w:lang w:val="uk-UA"/>
        </w:rPr>
      </w:pPr>
    </w:p>
    <w:p w:rsidR="00974AED" w:rsidRPr="00662C07" w:rsidRDefault="0040391E" w:rsidP="00275D21">
      <w:pPr>
        <w:pStyle w:val="ae"/>
        <w:numPr>
          <w:ilvl w:val="0"/>
          <w:numId w:val="1"/>
        </w:numPr>
        <w:tabs>
          <w:tab w:val="left" w:pos="1134"/>
        </w:tabs>
        <w:ind w:left="0" w:firstLine="709"/>
        <w:jc w:val="center"/>
        <w:rPr>
          <w:b/>
          <w:bCs/>
          <w:sz w:val="24"/>
          <w:lang w:val="uk-UA"/>
        </w:rPr>
      </w:pPr>
      <w:r w:rsidRPr="00662C07">
        <w:rPr>
          <w:b/>
          <w:bCs/>
          <w:sz w:val="24"/>
          <w:lang w:val="uk-UA"/>
        </w:rPr>
        <w:t>Форми та методи контролю успішності навчання</w:t>
      </w:r>
    </w:p>
    <w:p w:rsidR="00A25290" w:rsidRPr="00662C07" w:rsidRDefault="00A25290" w:rsidP="00A25290">
      <w:pPr>
        <w:pStyle w:val="ae"/>
        <w:ind w:left="360"/>
        <w:jc w:val="both"/>
        <w:rPr>
          <w:b/>
          <w:bCs/>
          <w:sz w:val="24"/>
        </w:rPr>
      </w:pPr>
    </w:p>
    <w:tbl>
      <w:tblPr>
        <w:tblStyle w:val="26"/>
        <w:tblW w:w="0" w:type="auto"/>
        <w:tblLook w:val="04A0"/>
      </w:tblPr>
      <w:tblGrid>
        <w:gridCol w:w="3539"/>
        <w:gridCol w:w="6090"/>
      </w:tblGrid>
      <w:tr w:rsidR="00A25290" w:rsidRPr="00662C07" w:rsidTr="0006724E">
        <w:tc>
          <w:tcPr>
            <w:tcW w:w="3539" w:type="dxa"/>
          </w:tcPr>
          <w:p w:rsidR="00A25290" w:rsidRPr="00662C07" w:rsidRDefault="00A25290" w:rsidP="00AA49D4">
            <w:pPr>
              <w:jc w:val="both"/>
              <w:rPr>
                <w:sz w:val="24"/>
                <w:szCs w:val="24"/>
              </w:rPr>
            </w:pPr>
            <w:r w:rsidRPr="00662C07">
              <w:rPr>
                <w:sz w:val="24"/>
                <w:szCs w:val="24"/>
              </w:rPr>
              <w:t>Поточний контроль на практичних заняттях</w:t>
            </w:r>
          </w:p>
        </w:tc>
        <w:tc>
          <w:tcPr>
            <w:tcW w:w="6090" w:type="dxa"/>
          </w:tcPr>
          <w:p w:rsidR="00AA49D4" w:rsidRPr="00662C07" w:rsidRDefault="00A25290" w:rsidP="00AA49D4">
            <w:pPr>
              <w:pStyle w:val="aa"/>
              <w:spacing w:before="0" w:beforeAutospacing="0" w:after="0" w:afterAutospacing="0"/>
              <w:rPr>
                <w:iCs/>
                <w:szCs w:val="24"/>
              </w:rPr>
            </w:pPr>
            <w:r w:rsidRPr="00662C07">
              <w:rPr>
                <w:iCs/>
                <w:szCs w:val="24"/>
              </w:rPr>
              <w:t xml:space="preserve">Методи: </w:t>
            </w:r>
          </w:p>
          <w:p w:rsidR="00A25290" w:rsidRPr="00662C07" w:rsidRDefault="00BF07C1" w:rsidP="00F272F4">
            <w:pPr>
              <w:pStyle w:val="aa"/>
              <w:spacing w:before="0" w:beforeAutospacing="0" w:after="0" w:afterAutospacing="0"/>
              <w:rPr>
                <w:szCs w:val="24"/>
              </w:rPr>
            </w:pPr>
            <w:r w:rsidRPr="00662C07">
              <w:rPr>
                <w:rStyle w:val="af0"/>
                <w:szCs w:val="24"/>
              </w:rPr>
              <w:t>усний контроль</w:t>
            </w:r>
            <w:r w:rsidRPr="00662C07">
              <w:rPr>
                <w:szCs w:val="24"/>
              </w:rPr>
              <w:t xml:space="preserve"> (самопрезентація в академічному середовищі, монологічне висловлювання, відповіді на запитання, участь у дискусіях та дебатах, моделювання ситуацій академічної співбесіди);</w:t>
            </w:r>
            <w:r w:rsidRPr="00662C07">
              <w:rPr>
                <w:szCs w:val="24"/>
              </w:rPr>
              <w:br/>
            </w:r>
            <w:r w:rsidRPr="00662C07">
              <w:rPr>
                <w:rStyle w:val="af0"/>
                <w:szCs w:val="24"/>
              </w:rPr>
              <w:t>письмовий контроль</w:t>
            </w:r>
            <w:r w:rsidRPr="00662C07">
              <w:rPr>
                <w:szCs w:val="24"/>
              </w:rPr>
              <w:t xml:space="preserve"> (підготовка академічного CV, мотиваційного листа, formal email, написання структурованого академічного абзацу, summary, опис графіків і таблиць, виконання лексико-граматичних завдань).</w:t>
            </w:r>
          </w:p>
        </w:tc>
      </w:tr>
      <w:tr w:rsidR="00A25290" w:rsidRPr="00662C07" w:rsidTr="0006724E">
        <w:tc>
          <w:tcPr>
            <w:tcW w:w="3539" w:type="dxa"/>
          </w:tcPr>
          <w:p w:rsidR="00A25290" w:rsidRPr="00662C07" w:rsidRDefault="00C61A0B" w:rsidP="00AA49D4">
            <w:pPr>
              <w:jc w:val="both"/>
              <w:rPr>
                <w:sz w:val="24"/>
                <w:szCs w:val="24"/>
              </w:rPr>
            </w:pPr>
            <w:r w:rsidRPr="00662C07">
              <w:rPr>
                <w:sz w:val="24"/>
                <w:szCs w:val="24"/>
                <w:lang w:val="uk-UA"/>
              </w:rPr>
              <w:t xml:space="preserve">Підсумковий контроль </w:t>
            </w:r>
          </w:p>
        </w:tc>
        <w:tc>
          <w:tcPr>
            <w:tcW w:w="6090" w:type="dxa"/>
          </w:tcPr>
          <w:p w:rsidR="00A25290" w:rsidRPr="00662C07" w:rsidRDefault="00AA49D4" w:rsidP="00F272F4">
            <w:pPr>
              <w:rPr>
                <w:sz w:val="24"/>
                <w:szCs w:val="24"/>
                <w:lang w:val="uk-UA"/>
              </w:rPr>
            </w:pPr>
            <w:r w:rsidRPr="00662C07">
              <w:rPr>
                <w:rStyle w:val="af0"/>
                <w:b w:val="0"/>
                <w:sz w:val="24"/>
                <w:szCs w:val="24"/>
              </w:rPr>
              <w:t>Підсумковий контроль (залік)</w:t>
            </w:r>
            <w:r w:rsidRPr="00662C07">
              <w:rPr>
                <w:sz w:val="24"/>
                <w:szCs w:val="24"/>
              </w:rPr>
              <w:t xml:space="preserve"> проводиться після завершення вивчення дисципліни відповідно до </w:t>
            </w:r>
            <w:r w:rsidRPr="00662C07">
              <w:rPr>
                <w:rStyle w:val="af3"/>
                <w:i w:val="0"/>
                <w:sz w:val="24"/>
                <w:szCs w:val="24"/>
              </w:rPr>
              <w:t>Положення про організацію освітнього процесу у Вінницькому національному медичному університеті ім. М. І. Пирогова</w:t>
            </w:r>
            <w:r w:rsidRPr="00662C07">
              <w:rPr>
                <w:sz w:val="24"/>
                <w:szCs w:val="24"/>
                <w:lang w:val="uk-UA"/>
              </w:rPr>
              <w:t xml:space="preserve"> </w:t>
            </w:r>
            <w:r w:rsidR="00C61A0B" w:rsidRPr="00662C07">
              <w:rPr>
                <w:sz w:val="24"/>
                <w:szCs w:val="24"/>
                <w:lang w:val="uk-UA"/>
              </w:rPr>
              <w:t>(</w:t>
            </w:r>
            <w:hyperlink r:id="rId9" w:history="1">
              <w:r w:rsidR="00C61A0B" w:rsidRPr="00662C07">
                <w:rPr>
                  <w:rStyle w:val="a9"/>
                  <w:sz w:val="24"/>
                  <w:szCs w:val="24"/>
                  <w:lang w:val="uk-UA"/>
                </w:rPr>
                <w:t>https://surli.cc/bljzhy</w:t>
              </w:r>
            </w:hyperlink>
            <w:r w:rsidRPr="00662C07">
              <w:rPr>
                <w:sz w:val="24"/>
                <w:szCs w:val="24"/>
                <w:lang w:val="uk-UA"/>
              </w:rPr>
              <w:t xml:space="preserve">) </w:t>
            </w:r>
          </w:p>
        </w:tc>
      </w:tr>
      <w:tr w:rsidR="00A25290" w:rsidRPr="00662C07" w:rsidTr="0006724E">
        <w:tc>
          <w:tcPr>
            <w:tcW w:w="3539" w:type="dxa"/>
          </w:tcPr>
          <w:p w:rsidR="00A25290" w:rsidRPr="00662C07" w:rsidRDefault="00A25290" w:rsidP="00AA49D4">
            <w:pPr>
              <w:jc w:val="both"/>
              <w:rPr>
                <w:sz w:val="24"/>
                <w:szCs w:val="24"/>
              </w:rPr>
            </w:pPr>
            <w:r w:rsidRPr="00662C07">
              <w:rPr>
                <w:sz w:val="24"/>
                <w:szCs w:val="24"/>
              </w:rPr>
              <w:t>Засоби діагностики успішності навчання</w:t>
            </w:r>
          </w:p>
        </w:tc>
        <w:tc>
          <w:tcPr>
            <w:tcW w:w="6090" w:type="dxa"/>
          </w:tcPr>
          <w:p w:rsidR="00A25290" w:rsidRPr="00662C07" w:rsidRDefault="00F272F4" w:rsidP="00AA49D4">
            <w:pPr>
              <w:jc w:val="both"/>
              <w:rPr>
                <w:sz w:val="24"/>
                <w:szCs w:val="24"/>
              </w:rPr>
            </w:pPr>
            <w:r w:rsidRPr="00662C07">
              <w:rPr>
                <w:sz w:val="24"/>
                <w:szCs w:val="24"/>
                <w:lang w:val="uk-UA"/>
              </w:rPr>
              <w:t>А</w:t>
            </w:r>
            <w:r w:rsidRPr="00662C07">
              <w:rPr>
                <w:sz w:val="24"/>
                <w:szCs w:val="24"/>
              </w:rPr>
              <w:t>кадемічні тексти та наукові статті англійською мовою, тестові та практичні завдання, академічні документи (CV, мотиваційний лист, formal email), презентації, усні відповіді, дискусії та письмові роботи академічного спрямування.</w:t>
            </w:r>
          </w:p>
        </w:tc>
      </w:tr>
    </w:tbl>
    <w:p w:rsidR="00A25290" w:rsidRPr="00662C07" w:rsidRDefault="00A25290" w:rsidP="00A25290">
      <w:pPr>
        <w:jc w:val="both"/>
        <w:rPr>
          <w:sz w:val="24"/>
        </w:rPr>
      </w:pPr>
    </w:p>
    <w:p w:rsidR="00A25290" w:rsidRPr="00662C07" w:rsidRDefault="00A25290" w:rsidP="00AC1323">
      <w:pPr>
        <w:pStyle w:val="ae"/>
        <w:numPr>
          <w:ilvl w:val="0"/>
          <w:numId w:val="3"/>
        </w:numPr>
        <w:spacing w:after="160" w:line="259" w:lineRule="auto"/>
        <w:jc w:val="center"/>
        <w:rPr>
          <w:b/>
          <w:bCs/>
          <w:sz w:val="24"/>
        </w:rPr>
      </w:pPr>
      <w:r w:rsidRPr="00662C07">
        <w:rPr>
          <w:b/>
          <w:bCs/>
          <w:sz w:val="24"/>
        </w:rPr>
        <w:t>Критерії оцінювання</w:t>
      </w:r>
    </w:p>
    <w:p w:rsidR="00C61A0B" w:rsidRPr="00662C07" w:rsidRDefault="00C61A0B" w:rsidP="00C61A0B">
      <w:pPr>
        <w:ind w:firstLine="709"/>
        <w:jc w:val="both"/>
        <w:rPr>
          <w:sz w:val="24"/>
          <w:lang w:val="uk-UA"/>
        </w:rPr>
      </w:pPr>
      <w:bookmarkStart w:id="1" w:name="_Hlk68107395"/>
      <w:r w:rsidRPr="00662C07">
        <w:rPr>
          <w:sz w:val="24"/>
          <w:lang w:val="uk-UA"/>
        </w:rPr>
        <w:t>Оцінювання знань здійснюється згідно чинного Положення про організацію освітнього процесу у про організацію освітнього процесу у Вінницькому національному медичному університеті ім. М.І. Пирогова (</w:t>
      </w:r>
      <w:hyperlink r:id="rId10" w:history="1">
        <w:r w:rsidRPr="00662C07">
          <w:rPr>
            <w:rStyle w:val="a9"/>
            <w:sz w:val="24"/>
            <w:lang w:val="uk-UA"/>
          </w:rPr>
          <w:t>https://surli.cc/bljzhy</w:t>
        </w:r>
      </w:hyperlink>
      <w:r w:rsidRPr="00662C07">
        <w:rPr>
          <w:sz w:val="24"/>
          <w:lang w:val="uk-UA"/>
        </w:rPr>
        <w:t>)</w:t>
      </w:r>
    </w:p>
    <w:tbl>
      <w:tblPr>
        <w:tblStyle w:val="ad"/>
        <w:tblW w:w="5000" w:type="pct"/>
        <w:tblLook w:val="04A0"/>
      </w:tblPr>
      <w:tblGrid>
        <w:gridCol w:w="3333"/>
        <w:gridCol w:w="6522"/>
      </w:tblGrid>
      <w:tr w:rsidR="00C61A0B" w:rsidRPr="00662C07" w:rsidTr="00441CB4">
        <w:tc>
          <w:tcPr>
            <w:tcW w:w="1691" w:type="pct"/>
          </w:tcPr>
          <w:bookmarkEnd w:id="1"/>
          <w:p w:rsidR="00C61A0B" w:rsidRPr="00662C07" w:rsidRDefault="00C61A0B" w:rsidP="00441CB4">
            <w:pPr>
              <w:jc w:val="both"/>
              <w:rPr>
                <w:sz w:val="24"/>
                <w:lang w:val="uk-UA"/>
              </w:rPr>
            </w:pPr>
            <w:r w:rsidRPr="00662C07">
              <w:rPr>
                <w:sz w:val="24"/>
                <w:lang w:val="uk-UA"/>
              </w:rPr>
              <w:t>Поточний контроль</w:t>
            </w:r>
          </w:p>
        </w:tc>
        <w:tc>
          <w:tcPr>
            <w:tcW w:w="3309" w:type="pct"/>
          </w:tcPr>
          <w:p w:rsidR="00C61A0B" w:rsidRPr="00662C07" w:rsidRDefault="00C61A0B" w:rsidP="00441CB4">
            <w:pPr>
              <w:rPr>
                <w:sz w:val="24"/>
                <w:lang w:val="uk-UA"/>
              </w:rPr>
            </w:pPr>
            <w:r w:rsidRPr="00662C07">
              <w:rPr>
                <w:sz w:val="24"/>
                <w:lang w:val="uk-UA"/>
              </w:rPr>
              <w:t xml:space="preserve">За системою традиційних оцінок: </w:t>
            </w:r>
            <w:r w:rsidRPr="00662C07">
              <w:rPr>
                <w:sz w:val="24"/>
                <w:lang w:val="uk-UA"/>
              </w:rPr>
              <w:br/>
              <w:t>5 «відмінно», 4 «добре», 3 «задовільно», 2 «незадовільно»</w:t>
            </w:r>
          </w:p>
        </w:tc>
      </w:tr>
      <w:tr w:rsidR="00C61A0B" w:rsidRPr="00662C07" w:rsidTr="00441CB4">
        <w:tc>
          <w:tcPr>
            <w:tcW w:w="1691" w:type="pct"/>
          </w:tcPr>
          <w:p w:rsidR="00C61A0B" w:rsidRPr="00662C07" w:rsidRDefault="00C61A0B" w:rsidP="00441CB4">
            <w:pPr>
              <w:rPr>
                <w:sz w:val="24"/>
                <w:lang w:val="uk-UA"/>
              </w:rPr>
            </w:pPr>
            <w:r w:rsidRPr="00662C07">
              <w:rPr>
                <w:sz w:val="24"/>
                <w:lang w:val="uk-UA"/>
              </w:rPr>
              <w:t>Контроль практичних навичок</w:t>
            </w:r>
          </w:p>
        </w:tc>
        <w:tc>
          <w:tcPr>
            <w:tcW w:w="3309" w:type="pct"/>
          </w:tcPr>
          <w:p w:rsidR="00C61A0B" w:rsidRPr="00662C07" w:rsidRDefault="00C61A0B" w:rsidP="00441CB4">
            <w:pPr>
              <w:jc w:val="both"/>
              <w:rPr>
                <w:sz w:val="24"/>
                <w:lang w:val="uk-UA"/>
              </w:rPr>
            </w:pPr>
            <w:r w:rsidRPr="00662C07">
              <w:rPr>
                <w:sz w:val="24"/>
                <w:lang w:val="uk-UA"/>
              </w:rPr>
              <w:t>За системою традиційних оцінок: 5 «відмінно», 4 «добре», 3 «задовільно», 2 «незадовільно»</w:t>
            </w:r>
          </w:p>
        </w:tc>
      </w:tr>
      <w:tr w:rsidR="00C61A0B" w:rsidRPr="00662C07" w:rsidTr="00441CB4">
        <w:tc>
          <w:tcPr>
            <w:tcW w:w="1691" w:type="pct"/>
          </w:tcPr>
          <w:p w:rsidR="00C61A0B" w:rsidRPr="00662C07" w:rsidRDefault="00C61A0B" w:rsidP="00441CB4">
            <w:pPr>
              <w:jc w:val="both"/>
              <w:rPr>
                <w:sz w:val="24"/>
                <w:lang w:val="uk-UA"/>
              </w:rPr>
            </w:pPr>
            <w:r w:rsidRPr="00662C07">
              <w:rPr>
                <w:sz w:val="24"/>
                <w:lang w:val="uk-UA"/>
              </w:rPr>
              <w:t>Залік (підсумковий контроль)</w:t>
            </w:r>
          </w:p>
        </w:tc>
        <w:tc>
          <w:tcPr>
            <w:tcW w:w="3309" w:type="pct"/>
          </w:tcPr>
          <w:p w:rsidR="00C61A0B" w:rsidRPr="00662C07" w:rsidRDefault="00C61A0B" w:rsidP="00441CB4">
            <w:pPr>
              <w:jc w:val="both"/>
              <w:rPr>
                <w:sz w:val="24"/>
                <w:lang w:val="uk-UA"/>
              </w:rPr>
            </w:pPr>
            <w:r w:rsidRPr="00662C07">
              <w:rPr>
                <w:sz w:val="24"/>
                <w:lang w:val="uk-UA"/>
              </w:rPr>
              <w:t>За 200-бальною шкалою (середня арифметична оцінка за семестр конвертується в бали)</w:t>
            </w:r>
          </w:p>
          <w:p w:rsidR="00C61A0B" w:rsidRPr="00662C07" w:rsidRDefault="00C61A0B" w:rsidP="00441CB4">
            <w:pPr>
              <w:jc w:val="both"/>
              <w:rPr>
                <w:sz w:val="24"/>
                <w:lang w:val="uk-UA"/>
              </w:rPr>
            </w:pPr>
            <w:r w:rsidRPr="00662C07">
              <w:rPr>
                <w:sz w:val="24"/>
                <w:lang w:val="uk-UA"/>
              </w:rPr>
              <w:t>Зараховано: від 122 до 200 балів</w:t>
            </w:r>
          </w:p>
          <w:p w:rsidR="00C61A0B" w:rsidRPr="00662C07" w:rsidRDefault="00C61A0B" w:rsidP="00441CB4">
            <w:pPr>
              <w:jc w:val="both"/>
              <w:rPr>
                <w:sz w:val="24"/>
                <w:lang w:val="uk-UA"/>
              </w:rPr>
            </w:pPr>
            <w:r w:rsidRPr="00662C07">
              <w:rPr>
                <w:sz w:val="24"/>
                <w:lang w:val="uk-UA"/>
              </w:rPr>
              <w:t>Не зараховано: менше 122 балів (див. Шкалу оцінювання)</w:t>
            </w:r>
          </w:p>
        </w:tc>
      </w:tr>
    </w:tbl>
    <w:p w:rsidR="00C61A0B" w:rsidRPr="00662C07" w:rsidRDefault="00C61A0B" w:rsidP="00C61A0B">
      <w:pPr>
        <w:pStyle w:val="ae"/>
        <w:widowControl w:val="0"/>
        <w:tabs>
          <w:tab w:val="left" w:pos="288"/>
          <w:tab w:val="left" w:pos="432"/>
          <w:tab w:val="left" w:pos="576"/>
          <w:tab w:val="left" w:pos="1872"/>
          <w:tab w:val="left" w:pos="3312"/>
          <w:tab w:val="left" w:pos="4176"/>
        </w:tabs>
        <w:ind w:left="360"/>
        <w:jc w:val="both"/>
        <w:rPr>
          <w:b/>
          <w:snapToGrid w:val="0"/>
          <w:sz w:val="24"/>
          <w:lang w:val="uk-UA"/>
        </w:rPr>
      </w:pPr>
    </w:p>
    <w:p w:rsidR="00C61A0B" w:rsidRPr="00662C07" w:rsidRDefault="00C61A0B" w:rsidP="00AC1323">
      <w:pPr>
        <w:pStyle w:val="ae"/>
        <w:widowControl w:val="0"/>
        <w:numPr>
          <w:ilvl w:val="0"/>
          <w:numId w:val="3"/>
        </w:numPr>
        <w:tabs>
          <w:tab w:val="left" w:pos="288"/>
          <w:tab w:val="left" w:pos="432"/>
          <w:tab w:val="left" w:pos="576"/>
          <w:tab w:val="left" w:pos="1872"/>
          <w:tab w:val="left" w:pos="3312"/>
          <w:tab w:val="left" w:pos="4176"/>
        </w:tabs>
        <w:jc w:val="center"/>
        <w:rPr>
          <w:b/>
          <w:bCs/>
          <w:snapToGrid w:val="0"/>
          <w:sz w:val="24"/>
          <w:lang w:val="uk-UA"/>
        </w:rPr>
      </w:pPr>
      <w:r w:rsidRPr="00662C07">
        <w:rPr>
          <w:b/>
          <w:bCs/>
          <w:snapToGrid w:val="0"/>
          <w:sz w:val="24"/>
          <w:lang w:val="uk-UA"/>
        </w:rPr>
        <w:t>Шкала оцінювання дисципліни: національна та ECTS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44"/>
        <w:gridCol w:w="1348"/>
        <w:gridCol w:w="4963"/>
      </w:tblGrid>
      <w:tr w:rsidR="00C61A0B" w:rsidRPr="00662C07" w:rsidTr="00441CB4">
        <w:trPr>
          <w:trHeight w:val="200"/>
          <w:jc w:val="center"/>
        </w:trPr>
        <w:tc>
          <w:tcPr>
            <w:tcW w:w="1798" w:type="pct"/>
            <w:vMerge w:val="restart"/>
          </w:tcPr>
          <w:p w:rsidR="00C61A0B" w:rsidRPr="00662C07" w:rsidRDefault="00C61A0B" w:rsidP="00441CB4">
            <w:pPr>
              <w:jc w:val="center"/>
              <w:rPr>
                <w:sz w:val="24"/>
                <w:lang w:val="uk-UA"/>
              </w:rPr>
            </w:pPr>
          </w:p>
          <w:p w:rsidR="00C61A0B" w:rsidRPr="00662C07" w:rsidRDefault="00C61A0B" w:rsidP="00441CB4">
            <w:pPr>
              <w:jc w:val="center"/>
              <w:rPr>
                <w:sz w:val="24"/>
                <w:lang w:val="uk-UA"/>
              </w:rPr>
            </w:pPr>
            <w:r w:rsidRPr="00662C07">
              <w:rPr>
                <w:sz w:val="24"/>
                <w:lang w:val="uk-UA"/>
              </w:rPr>
              <w:t xml:space="preserve">Сума балів за всі види навчальної діяльності </w:t>
            </w:r>
          </w:p>
        </w:tc>
        <w:tc>
          <w:tcPr>
            <w:tcW w:w="684" w:type="pct"/>
            <w:vMerge w:val="restart"/>
          </w:tcPr>
          <w:p w:rsidR="00C61A0B" w:rsidRPr="00662C07" w:rsidRDefault="00C61A0B" w:rsidP="00441CB4">
            <w:pPr>
              <w:jc w:val="center"/>
              <w:rPr>
                <w:sz w:val="24"/>
                <w:lang w:val="uk-UA"/>
              </w:rPr>
            </w:pPr>
          </w:p>
          <w:p w:rsidR="00C61A0B" w:rsidRPr="00662C07" w:rsidRDefault="00C61A0B" w:rsidP="00441CB4">
            <w:pPr>
              <w:jc w:val="center"/>
              <w:rPr>
                <w:sz w:val="24"/>
                <w:lang w:val="uk-UA"/>
              </w:rPr>
            </w:pPr>
            <w:r w:rsidRPr="00662C07">
              <w:rPr>
                <w:sz w:val="24"/>
                <w:lang w:val="uk-UA"/>
              </w:rPr>
              <w:t>Оцінка ЕСТS</w:t>
            </w:r>
          </w:p>
        </w:tc>
        <w:tc>
          <w:tcPr>
            <w:tcW w:w="2517" w:type="pct"/>
          </w:tcPr>
          <w:p w:rsidR="00C61A0B" w:rsidRPr="00662C07" w:rsidRDefault="00C61A0B" w:rsidP="00441CB4">
            <w:pPr>
              <w:jc w:val="center"/>
              <w:rPr>
                <w:sz w:val="24"/>
                <w:lang w:val="uk-UA"/>
              </w:rPr>
            </w:pPr>
            <w:r w:rsidRPr="00662C07">
              <w:rPr>
                <w:sz w:val="24"/>
                <w:lang w:val="uk-UA"/>
              </w:rPr>
              <w:t>Оцінка за національною шкалою</w:t>
            </w:r>
          </w:p>
        </w:tc>
      </w:tr>
      <w:tr w:rsidR="00C61A0B" w:rsidRPr="00662C07" w:rsidTr="00441CB4">
        <w:trPr>
          <w:trHeight w:val="170"/>
          <w:jc w:val="center"/>
        </w:trPr>
        <w:tc>
          <w:tcPr>
            <w:tcW w:w="1798" w:type="pct"/>
            <w:vMerge/>
          </w:tcPr>
          <w:p w:rsidR="00C61A0B" w:rsidRPr="00662C07" w:rsidRDefault="00C61A0B" w:rsidP="00441CB4">
            <w:pPr>
              <w:jc w:val="center"/>
              <w:rPr>
                <w:sz w:val="24"/>
                <w:lang w:val="uk-UA"/>
              </w:rPr>
            </w:pPr>
          </w:p>
        </w:tc>
        <w:tc>
          <w:tcPr>
            <w:tcW w:w="684" w:type="pct"/>
            <w:vMerge/>
          </w:tcPr>
          <w:p w:rsidR="00C61A0B" w:rsidRPr="00662C07" w:rsidRDefault="00C61A0B" w:rsidP="00441CB4">
            <w:pPr>
              <w:jc w:val="center"/>
              <w:rPr>
                <w:sz w:val="24"/>
                <w:lang w:val="uk-UA"/>
              </w:rPr>
            </w:pPr>
          </w:p>
        </w:tc>
        <w:tc>
          <w:tcPr>
            <w:tcW w:w="2517" w:type="pct"/>
          </w:tcPr>
          <w:p w:rsidR="00C61A0B" w:rsidRPr="00662C07" w:rsidRDefault="00C61A0B" w:rsidP="00441CB4">
            <w:pPr>
              <w:jc w:val="center"/>
              <w:rPr>
                <w:sz w:val="24"/>
                <w:lang w:val="uk-UA"/>
              </w:rPr>
            </w:pPr>
            <w:r w:rsidRPr="00662C07">
              <w:rPr>
                <w:sz w:val="24"/>
                <w:lang w:val="uk-UA"/>
              </w:rPr>
              <w:t>для заліку</w:t>
            </w:r>
          </w:p>
        </w:tc>
      </w:tr>
      <w:tr w:rsidR="00C61A0B" w:rsidRPr="00662C07" w:rsidTr="00441CB4">
        <w:trPr>
          <w:jc w:val="center"/>
        </w:trPr>
        <w:tc>
          <w:tcPr>
            <w:tcW w:w="1798" w:type="pct"/>
          </w:tcPr>
          <w:p w:rsidR="00C61A0B" w:rsidRPr="00662C07" w:rsidRDefault="00C61A0B" w:rsidP="00441CB4">
            <w:pPr>
              <w:jc w:val="center"/>
              <w:rPr>
                <w:b/>
                <w:sz w:val="24"/>
                <w:lang w:val="uk-UA"/>
              </w:rPr>
            </w:pPr>
            <w:r w:rsidRPr="00662C07">
              <w:rPr>
                <w:b/>
                <w:sz w:val="24"/>
                <w:lang w:val="uk-UA"/>
              </w:rPr>
              <w:t>180-200</w:t>
            </w:r>
          </w:p>
        </w:tc>
        <w:tc>
          <w:tcPr>
            <w:tcW w:w="684" w:type="pct"/>
          </w:tcPr>
          <w:p w:rsidR="00C61A0B" w:rsidRPr="00662C07" w:rsidRDefault="00C61A0B" w:rsidP="00441CB4">
            <w:pPr>
              <w:jc w:val="center"/>
              <w:rPr>
                <w:b/>
                <w:sz w:val="24"/>
                <w:lang w:val="uk-UA"/>
              </w:rPr>
            </w:pPr>
            <w:r w:rsidRPr="00662C07">
              <w:rPr>
                <w:b/>
                <w:sz w:val="24"/>
                <w:lang w:val="uk-UA"/>
              </w:rPr>
              <w:t>А</w:t>
            </w:r>
          </w:p>
        </w:tc>
        <w:tc>
          <w:tcPr>
            <w:tcW w:w="2517" w:type="pct"/>
            <w:vMerge w:val="restart"/>
          </w:tcPr>
          <w:p w:rsidR="00C61A0B" w:rsidRPr="00662C07" w:rsidRDefault="00C61A0B" w:rsidP="00441CB4">
            <w:pPr>
              <w:jc w:val="center"/>
              <w:rPr>
                <w:sz w:val="24"/>
                <w:lang w:val="uk-UA"/>
              </w:rPr>
            </w:pPr>
          </w:p>
          <w:p w:rsidR="00C61A0B" w:rsidRPr="00662C07" w:rsidRDefault="00C61A0B" w:rsidP="00441CB4">
            <w:pPr>
              <w:jc w:val="center"/>
              <w:rPr>
                <w:sz w:val="24"/>
                <w:lang w:val="uk-UA"/>
              </w:rPr>
            </w:pPr>
          </w:p>
          <w:p w:rsidR="00C61A0B" w:rsidRPr="00662C07" w:rsidRDefault="00C61A0B" w:rsidP="00441CB4">
            <w:pPr>
              <w:jc w:val="center"/>
              <w:rPr>
                <w:b/>
                <w:sz w:val="24"/>
                <w:lang w:val="uk-UA"/>
              </w:rPr>
            </w:pPr>
            <w:r w:rsidRPr="00662C07">
              <w:rPr>
                <w:sz w:val="24"/>
                <w:lang w:val="uk-UA"/>
              </w:rPr>
              <w:t>зараховано</w:t>
            </w:r>
          </w:p>
        </w:tc>
      </w:tr>
      <w:tr w:rsidR="00C61A0B" w:rsidRPr="00662C07" w:rsidTr="00441CB4">
        <w:trPr>
          <w:jc w:val="center"/>
        </w:trPr>
        <w:tc>
          <w:tcPr>
            <w:tcW w:w="1798" w:type="pct"/>
          </w:tcPr>
          <w:p w:rsidR="00C61A0B" w:rsidRPr="00662C07" w:rsidRDefault="00C61A0B" w:rsidP="00441CB4">
            <w:pPr>
              <w:jc w:val="center"/>
              <w:rPr>
                <w:b/>
                <w:sz w:val="24"/>
                <w:lang w:val="uk-UA"/>
              </w:rPr>
            </w:pPr>
            <w:r w:rsidRPr="00662C07">
              <w:rPr>
                <w:b/>
                <w:sz w:val="24"/>
                <w:lang w:val="uk-UA"/>
              </w:rPr>
              <w:t>170-179,99</w:t>
            </w:r>
          </w:p>
        </w:tc>
        <w:tc>
          <w:tcPr>
            <w:tcW w:w="684" w:type="pct"/>
          </w:tcPr>
          <w:p w:rsidR="00C61A0B" w:rsidRPr="00662C07" w:rsidRDefault="00C61A0B" w:rsidP="00441CB4">
            <w:pPr>
              <w:jc w:val="center"/>
              <w:rPr>
                <w:b/>
                <w:sz w:val="24"/>
                <w:lang w:val="uk-UA"/>
              </w:rPr>
            </w:pPr>
            <w:r w:rsidRPr="00662C07">
              <w:rPr>
                <w:b/>
                <w:sz w:val="24"/>
                <w:lang w:val="uk-UA"/>
              </w:rPr>
              <w:t>В</w:t>
            </w:r>
          </w:p>
        </w:tc>
        <w:tc>
          <w:tcPr>
            <w:tcW w:w="2517" w:type="pct"/>
            <w:vMerge/>
          </w:tcPr>
          <w:p w:rsidR="00C61A0B" w:rsidRPr="00662C07" w:rsidRDefault="00C61A0B" w:rsidP="00441CB4">
            <w:pPr>
              <w:jc w:val="center"/>
              <w:rPr>
                <w:b/>
                <w:sz w:val="24"/>
                <w:lang w:val="uk-UA"/>
              </w:rPr>
            </w:pPr>
          </w:p>
        </w:tc>
      </w:tr>
      <w:tr w:rsidR="00C61A0B" w:rsidRPr="00662C07" w:rsidTr="00441CB4">
        <w:trPr>
          <w:jc w:val="center"/>
        </w:trPr>
        <w:tc>
          <w:tcPr>
            <w:tcW w:w="1798" w:type="pct"/>
          </w:tcPr>
          <w:p w:rsidR="00C61A0B" w:rsidRPr="00662C07" w:rsidRDefault="00C61A0B" w:rsidP="00441CB4">
            <w:pPr>
              <w:jc w:val="center"/>
              <w:rPr>
                <w:b/>
                <w:sz w:val="24"/>
                <w:lang w:val="uk-UA"/>
              </w:rPr>
            </w:pPr>
            <w:r w:rsidRPr="00662C07">
              <w:rPr>
                <w:b/>
                <w:sz w:val="24"/>
                <w:lang w:val="uk-UA"/>
              </w:rPr>
              <w:t>160-169,99</w:t>
            </w:r>
          </w:p>
        </w:tc>
        <w:tc>
          <w:tcPr>
            <w:tcW w:w="684" w:type="pct"/>
          </w:tcPr>
          <w:p w:rsidR="00C61A0B" w:rsidRPr="00662C07" w:rsidRDefault="00C61A0B" w:rsidP="00441CB4">
            <w:pPr>
              <w:jc w:val="center"/>
              <w:rPr>
                <w:b/>
                <w:sz w:val="24"/>
                <w:lang w:val="uk-UA"/>
              </w:rPr>
            </w:pPr>
            <w:r w:rsidRPr="00662C07">
              <w:rPr>
                <w:b/>
                <w:sz w:val="24"/>
                <w:lang w:val="uk-UA"/>
              </w:rPr>
              <w:t>С</w:t>
            </w:r>
          </w:p>
        </w:tc>
        <w:tc>
          <w:tcPr>
            <w:tcW w:w="2517" w:type="pct"/>
            <w:vMerge/>
          </w:tcPr>
          <w:p w:rsidR="00C61A0B" w:rsidRPr="00662C07" w:rsidRDefault="00C61A0B" w:rsidP="00441CB4">
            <w:pPr>
              <w:jc w:val="center"/>
              <w:rPr>
                <w:b/>
                <w:sz w:val="24"/>
                <w:lang w:val="uk-UA"/>
              </w:rPr>
            </w:pPr>
          </w:p>
        </w:tc>
      </w:tr>
      <w:tr w:rsidR="00C61A0B" w:rsidRPr="00662C07" w:rsidTr="00441CB4">
        <w:trPr>
          <w:jc w:val="center"/>
        </w:trPr>
        <w:tc>
          <w:tcPr>
            <w:tcW w:w="1798" w:type="pct"/>
          </w:tcPr>
          <w:p w:rsidR="00C61A0B" w:rsidRPr="00662C07" w:rsidRDefault="00C61A0B" w:rsidP="00441CB4">
            <w:pPr>
              <w:jc w:val="center"/>
              <w:rPr>
                <w:b/>
                <w:sz w:val="24"/>
                <w:lang w:val="uk-UA"/>
              </w:rPr>
            </w:pPr>
            <w:r w:rsidRPr="00662C07">
              <w:rPr>
                <w:b/>
                <w:sz w:val="24"/>
                <w:lang w:val="uk-UA"/>
              </w:rPr>
              <w:t>141-159,99</w:t>
            </w:r>
          </w:p>
        </w:tc>
        <w:tc>
          <w:tcPr>
            <w:tcW w:w="684" w:type="pct"/>
          </w:tcPr>
          <w:p w:rsidR="00C61A0B" w:rsidRPr="00662C07" w:rsidRDefault="00C61A0B" w:rsidP="00441CB4">
            <w:pPr>
              <w:jc w:val="center"/>
              <w:rPr>
                <w:b/>
                <w:sz w:val="24"/>
                <w:lang w:val="uk-UA"/>
              </w:rPr>
            </w:pPr>
            <w:r w:rsidRPr="00662C07">
              <w:rPr>
                <w:b/>
                <w:sz w:val="24"/>
                <w:lang w:val="uk-UA"/>
              </w:rPr>
              <w:t>D</w:t>
            </w:r>
          </w:p>
        </w:tc>
        <w:tc>
          <w:tcPr>
            <w:tcW w:w="2517" w:type="pct"/>
            <w:vMerge/>
          </w:tcPr>
          <w:p w:rsidR="00C61A0B" w:rsidRPr="00662C07" w:rsidRDefault="00C61A0B" w:rsidP="00441CB4">
            <w:pPr>
              <w:jc w:val="center"/>
              <w:rPr>
                <w:b/>
                <w:sz w:val="24"/>
                <w:lang w:val="uk-UA"/>
              </w:rPr>
            </w:pPr>
          </w:p>
        </w:tc>
      </w:tr>
      <w:tr w:rsidR="00C61A0B" w:rsidRPr="00662C07" w:rsidTr="00441CB4">
        <w:trPr>
          <w:trHeight w:val="118"/>
          <w:jc w:val="center"/>
        </w:trPr>
        <w:tc>
          <w:tcPr>
            <w:tcW w:w="1798" w:type="pct"/>
          </w:tcPr>
          <w:p w:rsidR="00C61A0B" w:rsidRPr="00662C07" w:rsidRDefault="00C61A0B" w:rsidP="00441CB4">
            <w:pPr>
              <w:jc w:val="center"/>
              <w:rPr>
                <w:b/>
                <w:sz w:val="24"/>
                <w:lang w:val="uk-UA"/>
              </w:rPr>
            </w:pPr>
            <w:r w:rsidRPr="00662C07">
              <w:rPr>
                <w:b/>
                <w:sz w:val="24"/>
                <w:lang w:val="uk-UA"/>
              </w:rPr>
              <w:t>122-140,99</w:t>
            </w:r>
          </w:p>
        </w:tc>
        <w:tc>
          <w:tcPr>
            <w:tcW w:w="684" w:type="pct"/>
          </w:tcPr>
          <w:p w:rsidR="00C61A0B" w:rsidRPr="00662C07" w:rsidRDefault="00C61A0B" w:rsidP="00441CB4">
            <w:pPr>
              <w:jc w:val="center"/>
              <w:rPr>
                <w:b/>
                <w:sz w:val="24"/>
                <w:lang w:val="uk-UA"/>
              </w:rPr>
            </w:pPr>
            <w:r w:rsidRPr="00662C07">
              <w:rPr>
                <w:b/>
                <w:sz w:val="24"/>
                <w:lang w:val="uk-UA"/>
              </w:rPr>
              <w:t>E</w:t>
            </w:r>
          </w:p>
        </w:tc>
        <w:tc>
          <w:tcPr>
            <w:tcW w:w="2517" w:type="pct"/>
            <w:vMerge/>
          </w:tcPr>
          <w:p w:rsidR="00C61A0B" w:rsidRPr="00662C07" w:rsidRDefault="00C61A0B" w:rsidP="00441CB4">
            <w:pPr>
              <w:jc w:val="center"/>
              <w:rPr>
                <w:b/>
                <w:sz w:val="24"/>
                <w:lang w:val="uk-UA"/>
              </w:rPr>
            </w:pPr>
          </w:p>
        </w:tc>
      </w:tr>
      <w:tr w:rsidR="00C61A0B" w:rsidRPr="00662C07" w:rsidTr="00441CB4">
        <w:trPr>
          <w:jc w:val="center"/>
        </w:trPr>
        <w:tc>
          <w:tcPr>
            <w:tcW w:w="1798" w:type="pct"/>
          </w:tcPr>
          <w:p w:rsidR="00C61A0B" w:rsidRPr="00662C07" w:rsidRDefault="00C61A0B" w:rsidP="00441CB4">
            <w:pPr>
              <w:jc w:val="center"/>
              <w:rPr>
                <w:b/>
                <w:sz w:val="24"/>
                <w:lang w:val="uk-UA"/>
              </w:rPr>
            </w:pPr>
            <w:r w:rsidRPr="00662C07">
              <w:rPr>
                <w:b/>
                <w:sz w:val="24"/>
                <w:lang w:val="uk-UA"/>
              </w:rPr>
              <w:t>60-121,99</w:t>
            </w:r>
          </w:p>
        </w:tc>
        <w:tc>
          <w:tcPr>
            <w:tcW w:w="684" w:type="pct"/>
          </w:tcPr>
          <w:p w:rsidR="00C61A0B" w:rsidRPr="00662C07" w:rsidRDefault="00C61A0B" w:rsidP="00441CB4">
            <w:pPr>
              <w:jc w:val="center"/>
              <w:rPr>
                <w:b/>
                <w:sz w:val="24"/>
                <w:lang w:val="uk-UA"/>
              </w:rPr>
            </w:pPr>
            <w:r w:rsidRPr="00662C07">
              <w:rPr>
                <w:b/>
                <w:sz w:val="24"/>
                <w:lang w:val="uk-UA"/>
              </w:rPr>
              <w:t>FX</w:t>
            </w:r>
          </w:p>
        </w:tc>
        <w:tc>
          <w:tcPr>
            <w:tcW w:w="2517" w:type="pct"/>
          </w:tcPr>
          <w:p w:rsidR="00C61A0B" w:rsidRPr="00662C07" w:rsidRDefault="00C61A0B" w:rsidP="00441CB4">
            <w:pPr>
              <w:jc w:val="center"/>
              <w:rPr>
                <w:sz w:val="24"/>
                <w:lang w:val="uk-UA"/>
              </w:rPr>
            </w:pPr>
            <w:r w:rsidRPr="00662C07">
              <w:rPr>
                <w:sz w:val="24"/>
                <w:lang w:val="uk-UA"/>
              </w:rPr>
              <w:t>не зараховано з можливістю повторного складання</w:t>
            </w:r>
          </w:p>
        </w:tc>
      </w:tr>
      <w:tr w:rsidR="00C61A0B" w:rsidRPr="00662C07" w:rsidTr="00441CB4">
        <w:trPr>
          <w:jc w:val="center"/>
        </w:trPr>
        <w:tc>
          <w:tcPr>
            <w:tcW w:w="1798" w:type="pct"/>
          </w:tcPr>
          <w:p w:rsidR="00C61A0B" w:rsidRPr="00662C07" w:rsidRDefault="00C61A0B" w:rsidP="00441CB4">
            <w:pPr>
              <w:jc w:val="center"/>
              <w:rPr>
                <w:b/>
                <w:sz w:val="24"/>
                <w:lang w:val="uk-UA"/>
              </w:rPr>
            </w:pPr>
            <w:r w:rsidRPr="00662C07">
              <w:rPr>
                <w:b/>
                <w:sz w:val="24"/>
                <w:lang w:val="uk-UA"/>
              </w:rPr>
              <w:t>0-59,99</w:t>
            </w:r>
          </w:p>
        </w:tc>
        <w:tc>
          <w:tcPr>
            <w:tcW w:w="684" w:type="pct"/>
          </w:tcPr>
          <w:p w:rsidR="00C61A0B" w:rsidRPr="00662C07" w:rsidRDefault="00C61A0B" w:rsidP="00441CB4">
            <w:pPr>
              <w:jc w:val="center"/>
              <w:rPr>
                <w:b/>
                <w:sz w:val="24"/>
                <w:lang w:val="uk-UA"/>
              </w:rPr>
            </w:pPr>
            <w:r w:rsidRPr="00662C07">
              <w:rPr>
                <w:b/>
                <w:sz w:val="24"/>
                <w:lang w:val="uk-UA"/>
              </w:rPr>
              <w:t>F</w:t>
            </w:r>
          </w:p>
        </w:tc>
        <w:tc>
          <w:tcPr>
            <w:tcW w:w="2517" w:type="pct"/>
          </w:tcPr>
          <w:p w:rsidR="00C61A0B" w:rsidRPr="00662C07" w:rsidRDefault="00C61A0B" w:rsidP="00441CB4">
            <w:pPr>
              <w:jc w:val="center"/>
              <w:rPr>
                <w:b/>
                <w:sz w:val="24"/>
                <w:lang w:val="uk-UA"/>
              </w:rPr>
            </w:pPr>
            <w:r w:rsidRPr="00662C07">
              <w:rPr>
                <w:sz w:val="24"/>
                <w:lang w:val="uk-UA"/>
              </w:rPr>
              <w:t>не зараховано з обов’язковим повторним вивченням дисципліни</w:t>
            </w:r>
          </w:p>
        </w:tc>
      </w:tr>
    </w:tbl>
    <w:p w:rsidR="00C61A0B" w:rsidRPr="00662C07" w:rsidRDefault="00C61A0B" w:rsidP="00C61A0B">
      <w:pPr>
        <w:pStyle w:val="ae"/>
        <w:widowControl w:val="0"/>
        <w:tabs>
          <w:tab w:val="left" w:pos="288"/>
          <w:tab w:val="left" w:pos="432"/>
          <w:tab w:val="left" w:pos="576"/>
          <w:tab w:val="left" w:pos="1872"/>
          <w:tab w:val="left" w:pos="3312"/>
          <w:tab w:val="left" w:pos="4176"/>
        </w:tabs>
        <w:rPr>
          <w:b/>
          <w:snapToGrid w:val="0"/>
          <w:sz w:val="24"/>
          <w:lang w:val="uk-UA"/>
        </w:rPr>
      </w:pPr>
    </w:p>
    <w:p w:rsidR="00FD48C3" w:rsidRPr="00662C07" w:rsidRDefault="00FD48C3" w:rsidP="00C61A0B">
      <w:pPr>
        <w:pStyle w:val="ae"/>
        <w:widowControl w:val="0"/>
        <w:tabs>
          <w:tab w:val="left" w:pos="288"/>
          <w:tab w:val="left" w:pos="432"/>
          <w:tab w:val="left" w:pos="576"/>
          <w:tab w:val="left" w:pos="1872"/>
          <w:tab w:val="left" w:pos="3312"/>
          <w:tab w:val="left" w:pos="4176"/>
        </w:tabs>
        <w:rPr>
          <w:b/>
          <w:snapToGrid w:val="0"/>
          <w:sz w:val="24"/>
          <w:lang w:val="uk-UA"/>
        </w:rPr>
      </w:pPr>
    </w:p>
    <w:p w:rsidR="0097644D" w:rsidRPr="00662C07" w:rsidRDefault="0097644D" w:rsidP="0097644D">
      <w:pPr>
        <w:pStyle w:val="1"/>
        <w:spacing w:before="0"/>
        <w:jc w:val="center"/>
        <w:rPr>
          <w:rFonts w:ascii="Times New Roman" w:hAnsi="Times New Roman" w:cs="Times New Roman"/>
          <w:color w:val="000000" w:themeColor="text1"/>
          <w:sz w:val="24"/>
          <w:szCs w:val="24"/>
        </w:rPr>
      </w:pPr>
      <w:r w:rsidRPr="00662C07">
        <w:rPr>
          <w:rFonts w:ascii="Times New Roman" w:hAnsi="Times New Roman" w:cs="Times New Roman"/>
          <w:color w:val="000000" w:themeColor="text1"/>
          <w:sz w:val="24"/>
          <w:szCs w:val="24"/>
        </w:rPr>
        <w:t>Критерії оцінювання знань здобувача</w:t>
      </w:r>
    </w:p>
    <w:p w:rsidR="0097644D" w:rsidRPr="00C94F00" w:rsidRDefault="0097644D" w:rsidP="0097644D">
      <w:pPr>
        <w:pStyle w:val="2"/>
        <w:spacing w:before="0" w:after="0"/>
        <w:jc w:val="center"/>
        <w:rPr>
          <w:rFonts w:ascii="Times New Roman" w:hAnsi="Times New Roman"/>
          <w:i w:val="0"/>
          <w:color w:val="000000" w:themeColor="text1"/>
          <w:sz w:val="24"/>
          <w:szCs w:val="24"/>
        </w:rPr>
      </w:pPr>
      <w:r w:rsidRPr="00C94F00">
        <w:rPr>
          <w:rFonts w:ascii="Times New Roman" w:hAnsi="Times New Roman"/>
          <w:i w:val="0"/>
          <w:color w:val="000000" w:themeColor="text1"/>
          <w:sz w:val="24"/>
          <w:szCs w:val="24"/>
        </w:rPr>
        <w:t>Оцінювання усної / письмової відповіді під час поточного контролю</w:t>
      </w:r>
    </w:p>
    <w:p w:rsidR="0097644D" w:rsidRPr="00662C07" w:rsidRDefault="0097644D" w:rsidP="0097644D">
      <w:pPr>
        <w:pStyle w:val="3"/>
        <w:spacing w:before="0"/>
        <w:jc w:val="center"/>
        <w:rPr>
          <w:rFonts w:ascii="Times New Roman" w:hAnsi="Times New Roman" w:cs="Times New Roman"/>
          <w:color w:val="000000" w:themeColor="text1"/>
          <w:sz w:val="24"/>
        </w:rPr>
      </w:pPr>
      <w:r w:rsidRPr="00662C07">
        <w:rPr>
          <w:rFonts w:ascii="Times New Roman" w:hAnsi="Times New Roman" w:cs="Times New Roman"/>
          <w:color w:val="000000" w:themeColor="text1"/>
          <w:sz w:val="24"/>
        </w:rPr>
        <w:t>Оцінювання усної відповіді під час поточного контролю</w:t>
      </w:r>
    </w:p>
    <w:tbl>
      <w:tblPr>
        <w:tblW w:w="0" w:type="auto"/>
        <w:tblCellSpacing w:w="15" w:type="dxa"/>
        <w:tblCellMar>
          <w:top w:w="15" w:type="dxa"/>
          <w:left w:w="15" w:type="dxa"/>
          <w:bottom w:w="15" w:type="dxa"/>
          <w:right w:w="15" w:type="dxa"/>
        </w:tblCellMar>
        <w:tblLook w:val="04A0"/>
      </w:tblPr>
      <w:tblGrid>
        <w:gridCol w:w="1543"/>
        <w:gridCol w:w="8196"/>
      </w:tblGrid>
      <w:tr w:rsidR="00C94F00" w:rsidRPr="00C94F00" w:rsidTr="00C94F00">
        <w:trPr>
          <w:tblHeader/>
          <w:tblCellSpacing w:w="15" w:type="dxa"/>
        </w:trPr>
        <w:tc>
          <w:tcPr>
            <w:tcW w:w="0" w:type="auto"/>
            <w:tcBorders>
              <w:top w:val="single" w:sz="4" w:space="0" w:color="auto"/>
            </w:tcBorders>
            <w:vAlign w:val="center"/>
            <w:hideMark/>
          </w:tcPr>
          <w:p w:rsidR="00C94F00" w:rsidRPr="00C94F00" w:rsidRDefault="00C94F00" w:rsidP="00C94F00">
            <w:pPr>
              <w:jc w:val="center"/>
              <w:rPr>
                <w:b/>
                <w:bCs/>
                <w:sz w:val="24"/>
              </w:rPr>
            </w:pPr>
            <w:r w:rsidRPr="00C94F00">
              <w:rPr>
                <w:b/>
                <w:bCs/>
                <w:sz w:val="24"/>
              </w:rPr>
              <w:t>Оцінка</w:t>
            </w:r>
          </w:p>
        </w:tc>
        <w:tc>
          <w:tcPr>
            <w:tcW w:w="0" w:type="auto"/>
            <w:tcBorders>
              <w:top w:val="single" w:sz="4" w:space="0" w:color="auto"/>
              <w:right w:val="single" w:sz="4" w:space="0" w:color="auto"/>
            </w:tcBorders>
            <w:vAlign w:val="center"/>
            <w:hideMark/>
          </w:tcPr>
          <w:p w:rsidR="00C94F00" w:rsidRPr="00C94F00" w:rsidRDefault="00C94F00" w:rsidP="00C94F00">
            <w:pPr>
              <w:jc w:val="center"/>
              <w:rPr>
                <w:b/>
                <w:bCs/>
                <w:sz w:val="24"/>
              </w:rPr>
            </w:pPr>
            <w:r w:rsidRPr="00C94F00">
              <w:rPr>
                <w:b/>
                <w:bCs/>
                <w:sz w:val="24"/>
              </w:rPr>
              <w:t>Характеристика відповіді</w:t>
            </w:r>
          </w:p>
        </w:tc>
      </w:tr>
      <w:tr w:rsidR="00C94F00" w:rsidRPr="00C94F00" w:rsidTr="00C94F00">
        <w:trPr>
          <w:tblCellSpacing w:w="15" w:type="dxa"/>
        </w:trPr>
        <w:tc>
          <w:tcPr>
            <w:tcW w:w="0" w:type="auto"/>
            <w:vAlign w:val="center"/>
            <w:hideMark/>
          </w:tcPr>
          <w:p w:rsidR="00C94F00" w:rsidRPr="00C94F00" w:rsidRDefault="00C94F00" w:rsidP="00C94F00">
            <w:pPr>
              <w:rPr>
                <w:sz w:val="24"/>
              </w:rPr>
            </w:pPr>
            <w:r w:rsidRPr="00C94F00">
              <w:rPr>
                <w:b/>
                <w:bCs/>
                <w:sz w:val="24"/>
              </w:rPr>
              <w:t>Відмінно</w:t>
            </w:r>
          </w:p>
        </w:tc>
        <w:tc>
          <w:tcPr>
            <w:tcW w:w="0" w:type="auto"/>
            <w:tcBorders>
              <w:right w:val="single" w:sz="4" w:space="0" w:color="auto"/>
            </w:tcBorders>
            <w:vAlign w:val="center"/>
            <w:hideMark/>
          </w:tcPr>
          <w:p w:rsidR="00C94F00" w:rsidRPr="00C94F00" w:rsidRDefault="00C94F00" w:rsidP="00C94F00">
            <w:pPr>
              <w:jc w:val="both"/>
              <w:rPr>
                <w:sz w:val="24"/>
              </w:rPr>
            </w:pPr>
            <w:r w:rsidRPr="00C94F00">
              <w:rPr>
                <w:sz w:val="24"/>
              </w:rPr>
              <w:t>Здобувач демонструє глибокі та системні знання навчального матеріалу, вільно та граматично правильно висловлюється англійською мовою, логічно й послідовно викладає думки, активно бере участь у дискусіях, презентаціях та рольових ситуаціях (самопрезентація, співбесіда). Письмові завдання (CV, motivation letter, formal email, summary тощо) виконані повністю, відповідають вимогам структури академічного тексту та містять мінімальну кількість мовних помилок.</w:t>
            </w:r>
          </w:p>
        </w:tc>
      </w:tr>
      <w:tr w:rsidR="00C94F00" w:rsidRPr="00C94F00" w:rsidTr="00C94F00">
        <w:trPr>
          <w:tblCellSpacing w:w="15" w:type="dxa"/>
        </w:trPr>
        <w:tc>
          <w:tcPr>
            <w:tcW w:w="0" w:type="auto"/>
            <w:vAlign w:val="center"/>
            <w:hideMark/>
          </w:tcPr>
          <w:p w:rsidR="00C94F00" w:rsidRPr="00C94F00" w:rsidRDefault="00C94F00" w:rsidP="00C94F00">
            <w:pPr>
              <w:rPr>
                <w:sz w:val="24"/>
              </w:rPr>
            </w:pPr>
            <w:r w:rsidRPr="00C94F00">
              <w:rPr>
                <w:b/>
                <w:bCs/>
                <w:sz w:val="24"/>
              </w:rPr>
              <w:t>Добре</w:t>
            </w:r>
          </w:p>
        </w:tc>
        <w:tc>
          <w:tcPr>
            <w:tcW w:w="0" w:type="auto"/>
            <w:tcBorders>
              <w:right w:val="single" w:sz="4" w:space="0" w:color="auto"/>
            </w:tcBorders>
            <w:vAlign w:val="center"/>
            <w:hideMark/>
          </w:tcPr>
          <w:p w:rsidR="00C94F00" w:rsidRPr="00C94F00" w:rsidRDefault="00C94F00" w:rsidP="00C94F00">
            <w:pPr>
              <w:jc w:val="both"/>
              <w:rPr>
                <w:sz w:val="24"/>
              </w:rPr>
            </w:pPr>
            <w:r w:rsidRPr="00C94F00">
              <w:rPr>
                <w:sz w:val="24"/>
              </w:rPr>
              <w:t>Здобувач правильно розкриває основний зміст навчального матеріалу, демонструє достатній рівень володіння академічною лексикою та граматикою, але допускає незначні мовні неточності. Письмові роботи виконані у повному обсязі, структура загалом дотримана, окремі помилки не спотворюють зміст.</w:t>
            </w:r>
          </w:p>
        </w:tc>
      </w:tr>
      <w:tr w:rsidR="00C94F00" w:rsidRPr="00C94F00" w:rsidTr="00C94F00">
        <w:trPr>
          <w:tblCellSpacing w:w="15" w:type="dxa"/>
        </w:trPr>
        <w:tc>
          <w:tcPr>
            <w:tcW w:w="0" w:type="auto"/>
            <w:vAlign w:val="center"/>
            <w:hideMark/>
          </w:tcPr>
          <w:p w:rsidR="00C94F00" w:rsidRPr="00C94F00" w:rsidRDefault="00C94F00" w:rsidP="00C94F00">
            <w:pPr>
              <w:rPr>
                <w:sz w:val="24"/>
              </w:rPr>
            </w:pPr>
            <w:r w:rsidRPr="00C94F00">
              <w:rPr>
                <w:b/>
                <w:bCs/>
                <w:sz w:val="24"/>
              </w:rPr>
              <w:t>Задовільно</w:t>
            </w:r>
          </w:p>
        </w:tc>
        <w:tc>
          <w:tcPr>
            <w:tcW w:w="0" w:type="auto"/>
            <w:tcBorders>
              <w:right w:val="single" w:sz="4" w:space="0" w:color="auto"/>
            </w:tcBorders>
            <w:vAlign w:val="center"/>
            <w:hideMark/>
          </w:tcPr>
          <w:p w:rsidR="00C94F00" w:rsidRPr="00C94F00" w:rsidRDefault="00C94F00" w:rsidP="00C94F00">
            <w:pPr>
              <w:jc w:val="both"/>
              <w:rPr>
                <w:sz w:val="24"/>
              </w:rPr>
            </w:pPr>
            <w:r w:rsidRPr="00C94F00">
              <w:rPr>
                <w:sz w:val="24"/>
              </w:rPr>
              <w:t>Здобувач орієнтується в основному матеріалі, але виклад відповіді є непослідовним, спостерігається обмежений словниковий запас та значна кількість мовних помилок. Письмові завдання виконані частково або з порушенням структури академічного тексту, проте основний зміст зрозумілий.</w:t>
            </w:r>
          </w:p>
        </w:tc>
      </w:tr>
      <w:tr w:rsidR="00C94F00" w:rsidRPr="00C94F00" w:rsidTr="00C94F00">
        <w:trPr>
          <w:tblCellSpacing w:w="15" w:type="dxa"/>
        </w:trPr>
        <w:tc>
          <w:tcPr>
            <w:tcW w:w="0" w:type="auto"/>
            <w:vAlign w:val="center"/>
            <w:hideMark/>
          </w:tcPr>
          <w:p w:rsidR="00C94F00" w:rsidRPr="00C94F00" w:rsidRDefault="00C94F00" w:rsidP="00C94F00">
            <w:pPr>
              <w:rPr>
                <w:sz w:val="24"/>
              </w:rPr>
            </w:pPr>
            <w:r w:rsidRPr="00C94F00">
              <w:rPr>
                <w:b/>
                <w:bCs/>
                <w:sz w:val="24"/>
              </w:rPr>
              <w:t>Незадовільно</w:t>
            </w:r>
          </w:p>
        </w:tc>
        <w:tc>
          <w:tcPr>
            <w:tcW w:w="0" w:type="auto"/>
            <w:tcBorders>
              <w:right w:val="single" w:sz="4" w:space="0" w:color="auto"/>
            </w:tcBorders>
            <w:vAlign w:val="center"/>
            <w:hideMark/>
          </w:tcPr>
          <w:p w:rsidR="00C94F00" w:rsidRPr="00C94F00" w:rsidRDefault="00C94F00" w:rsidP="00C94F00">
            <w:pPr>
              <w:jc w:val="both"/>
              <w:rPr>
                <w:sz w:val="24"/>
              </w:rPr>
            </w:pPr>
            <w:r w:rsidRPr="00C94F00">
              <w:rPr>
                <w:sz w:val="24"/>
              </w:rPr>
              <w:t>Здобувач не володіє основним навчальним матеріалом, не може сформулювати відповідь англійською мовою або допускає значну кількість мовних помилок, що унеможливлюють розуміння. Письмові завдання виконані не повністю або не відповідають вимогам академічного письма.</w:t>
            </w:r>
          </w:p>
        </w:tc>
      </w:tr>
    </w:tbl>
    <w:p w:rsidR="00C94F00" w:rsidRPr="00C94F00" w:rsidRDefault="00C94F00" w:rsidP="0097644D">
      <w:pPr>
        <w:pStyle w:val="2"/>
        <w:spacing w:before="0" w:after="0"/>
        <w:jc w:val="both"/>
        <w:rPr>
          <w:rFonts w:ascii="Times New Roman" w:hAnsi="Times New Roman"/>
          <w:i w:val="0"/>
          <w:color w:val="000000" w:themeColor="text1"/>
          <w:sz w:val="24"/>
          <w:szCs w:val="24"/>
          <w:lang w:val="uk-UA"/>
        </w:rPr>
      </w:pPr>
    </w:p>
    <w:p w:rsidR="00C94F00" w:rsidRDefault="00C94F00" w:rsidP="0097644D">
      <w:pPr>
        <w:pStyle w:val="2"/>
        <w:spacing w:before="0" w:after="0"/>
        <w:jc w:val="both"/>
        <w:rPr>
          <w:rFonts w:ascii="Times New Roman" w:hAnsi="Times New Roman"/>
          <w:i w:val="0"/>
          <w:color w:val="000000" w:themeColor="text1"/>
          <w:sz w:val="24"/>
          <w:szCs w:val="24"/>
          <w:lang w:val="uk-UA"/>
        </w:rPr>
      </w:pPr>
    </w:p>
    <w:p w:rsidR="0097644D" w:rsidRPr="00662C07" w:rsidRDefault="0097644D" w:rsidP="0097644D">
      <w:pPr>
        <w:pStyle w:val="2"/>
        <w:spacing w:before="0" w:after="0"/>
        <w:jc w:val="both"/>
        <w:rPr>
          <w:rFonts w:ascii="Times New Roman" w:hAnsi="Times New Roman"/>
          <w:i w:val="0"/>
          <w:color w:val="000000" w:themeColor="text1"/>
          <w:sz w:val="24"/>
          <w:szCs w:val="24"/>
        </w:rPr>
      </w:pPr>
      <w:r w:rsidRPr="00662C07">
        <w:rPr>
          <w:rFonts w:ascii="Times New Roman" w:hAnsi="Times New Roman"/>
          <w:i w:val="0"/>
          <w:color w:val="000000" w:themeColor="text1"/>
          <w:sz w:val="24"/>
          <w:szCs w:val="24"/>
        </w:rPr>
        <w:t>Оцінювання самостійної роботи здобувача</w:t>
      </w:r>
    </w:p>
    <w:p w:rsidR="0097644D" w:rsidRPr="00662C07" w:rsidRDefault="0097644D" w:rsidP="0097644D">
      <w:pPr>
        <w:pStyle w:val="aa"/>
        <w:spacing w:before="0" w:beforeAutospacing="0" w:after="0" w:afterAutospacing="0"/>
        <w:jc w:val="both"/>
        <w:rPr>
          <w:color w:val="000000" w:themeColor="text1"/>
        </w:rPr>
      </w:pPr>
      <w:r w:rsidRPr="00662C07">
        <w:rPr>
          <w:color w:val="000000" w:themeColor="text1"/>
        </w:rPr>
        <w:t>Самостійна робота оцінюється під час практичних занять шляхом перевірки виконаних письмових завдань (academic CV, motivation letter, formal email, summary, structured paragraph), виконання лексико-граматичних вправ, аналізу академічних текстів, а також оцінювання підготовлених усних повідомлень і презентацій.</w:t>
      </w:r>
    </w:p>
    <w:p w:rsidR="0097644D" w:rsidRPr="00662C07" w:rsidRDefault="0097644D" w:rsidP="0097644D">
      <w:pPr>
        <w:pStyle w:val="aa"/>
        <w:spacing w:before="0" w:beforeAutospacing="0" w:after="0" w:afterAutospacing="0"/>
        <w:jc w:val="both"/>
        <w:rPr>
          <w:color w:val="000000" w:themeColor="text1"/>
        </w:rPr>
      </w:pPr>
      <w:r w:rsidRPr="00662C07">
        <w:rPr>
          <w:rStyle w:val="af0"/>
          <w:color w:val="000000" w:themeColor="text1"/>
        </w:rPr>
        <w:t>Оцінка «відмінно»</w:t>
      </w:r>
      <w:r w:rsidRPr="00662C07">
        <w:rPr>
          <w:color w:val="000000" w:themeColor="text1"/>
        </w:rPr>
        <w:t xml:space="preserve"> виставляється здобувачу, який глибоко й всебічно розкрив тему, логічно та послідовно виклав матеріал, продемонстрував високий рівень володіння академічною лексикою і граматикою, використав декілька сучасних англомовних джерел, уміє аргументувати власну позицію.</w:t>
      </w:r>
    </w:p>
    <w:p w:rsidR="0097644D" w:rsidRPr="00662C07" w:rsidRDefault="0097644D" w:rsidP="0097644D">
      <w:pPr>
        <w:pStyle w:val="aa"/>
        <w:spacing w:before="0" w:beforeAutospacing="0" w:after="0" w:afterAutospacing="0"/>
        <w:jc w:val="both"/>
        <w:rPr>
          <w:color w:val="000000" w:themeColor="text1"/>
        </w:rPr>
      </w:pPr>
      <w:r w:rsidRPr="00662C07">
        <w:rPr>
          <w:rStyle w:val="af0"/>
          <w:color w:val="000000" w:themeColor="text1"/>
        </w:rPr>
        <w:t>Оцінка «добре»</w:t>
      </w:r>
      <w:r w:rsidRPr="00662C07">
        <w:rPr>
          <w:color w:val="000000" w:themeColor="text1"/>
        </w:rPr>
        <w:t xml:space="preserve"> виставляється здобувачу, який достатньо повно розкрив тему, правильно виконав завдання, але використав обмежену кількість джерел або допустив незначні мовні неточності.</w:t>
      </w:r>
    </w:p>
    <w:p w:rsidR="0097644D" w:rsidRPr="00662C07" w:rsidRDefault="0097644D" w:rsidP="0097644D">
      <w:pPr>
        <w:pStyle w:val="aa"/>
        <w:spacing w:before="0" w:beforeAutospacing="0" w:after="0" w:afterAutospacing="0"/>
        <w:jc w:val="both"/>
        <w:rPr>
          <w:color w:val="000000" w:themeColor="text1"/>
        </w:rPr>
      </w:pPr>
      <w:r w:rsidRPr="00662C07">
        <w:rPr>
          <w:rStyle w:val="af0"/>
          <w:color w:val="000000" w:themeColor="text1"/>
        </w:rPr>
        <w:t>Оцінка «задовільно»</w:t>
      </w:r>
      <w:r w:rsidRPr="00662C07">
        <w:rPr>
          <w:color w:val="000000" w:themeColor="text1"/>
        </w:rPr>
        <w:t xml:space="preserve"> виставляється здобувачу, який розкрив базові поняття теми, але не повністю розкрив її зміст, допускає мовні помилки або демонструє недостатній рівень аргументації.</w:t>
      </w:r>
    </w:p>
    <w:p w:rsidR="0097644D" w:rsidRDefault="0097644D" w:rsidP="0097644D">
      <w:pPr>
        <w:pStyle w:val="aa"/>
        <w:spacing w:before="0" w:beforeAutospacing="0" w:after="0" w:afterAutospacing="0"/>
        <w:jc w:val="both"/>
        <w:rPr>
          <w:color w:val="000000" w:themeColor="text1"/>
        </w:rPr>
      </w:pPr>
      <w:r w:rsidRPr="00662C07">
        <w:rPr>
          <w:rStyle w:val="af0"/>
          <w:color w:val="000000" w:themeColor="text1"/>
        </w:rPr>
        <w:t>Оцінка «незадовільно»</w:t>
      </w:r>
      <w:r w:rsidRPr="00662C07">
        <w:rPr>
          <w:color w:val="000000" w:themeColor="text1"/>
        </w:rPr>
        <w:t xml:space="preserve"> виставляється здобувачу, який не розкрив тему або виконав завдання частково, допустив значні мовні помилки та не продемонстрував достатнього рівня володіння навчальним матеріалом.</w:t>
      </w:r>
    </w:p>
    <w:p w:rsidR="00C94F00" w:rsidRPr="00662C07" w:rsidRDefault="00C94F00" w:rsidP="0097644D">
      <w:pPr>
        <w:pStyle w:val="aa"/>
        <w:spacing w:before="0" w:beforeAutospacing="0" w:after="0" w:afterAutospacing="0"/>
        <w:jc w:val="both"/>
        <w:rPr>
          <w:color w:val="000000" w:themeColor="text1"/>
        </w:rPr>
      </w:pPr>
    </w:p>
    <w:p w:rsidR="0097644D" w:rsidRPr="00662C07" w:rsidRDefault="0097644D" w:rsidP="0097644D">
      <w:pPr>
        <w:pStyle w:val="2"/>
        <w:spacing w:before="0" w:after="0"/>
        <w:jc w:val="both"/>
        <w:rPr>
          <w:rFonts w:ascii="Times New Roman" w:hAnsi="Times New Roman"/>
          <w:i w:val="0"/>
          <w:color w:val="000000" w:themeColor="text1"/>
          <w:sz w:val="24"/>
          <w:szCs w:val="24"/>
        </w:rPr>
      </w:pPr>
      <w:r w:rsidRPr="00662C07">
        <w:rPr>
          <w:rFonts w:ascii="Times New Roman" w:hAnsi="Times New Roman"/>
          <w:i w:val="0"/>
          <w:color w:val="000000" w:themeColor="text1"/>
          <w:sz w:val="24"/>
          <w:szCs w:val="24"/>
        </w:rPr>
        <w:t>Оцінювання індивідуальної роботи здобувача</w:t>
      </w:r>
    </w:p>
    <w:p w:rsidR="0097644D" w:rsidRPr="00662C07" w:rsidRDefault="0097644D" w:rsidP="0097644D">
      <w:pPr>
        <w:pStyle w:val="aa"/>
        <w:spacing w:before="0" w:beforeAutospacing="0" w:after="0" w:afterAutospacing="0"/>
        <w:jc w:val="both"/>
        <w:rPr>
          <w:color w:val="000000" w:themeColor="text1"/>
        </w:rPr>
      </w:pPr>
      <w:r w:rsidRPr="00662C07">
        <w:rPr>
          <w:color w:val="000000" w:themeColor="text1"/>
        </w:rPr>
        <w:t>Оцінювання здійснюється на підставі виконання індивідуальних завдань, підготовки презентацій, участі у студентських наукових гуртках, міжнародних та всеукраїнських конференціях, конкурсах студентських наукових робіт, а також підготовки тез або наукових статей англійською мовою.</w:t>
      </w:r>
    </w:p>
    <w:p w:rsidR="0097644D" w:rsidRPr="00662C07" w:rsidRDefault="0097644D" w:rsidP="0097644D">
      <w:pPr>
        <w:pStyle w:val="aa"/>
        <w:spacing w:before="0" w:beforeAutospacing="0" w:after="0" w:afterAutospacing="0"/>
        <w:jc w:val="both"/>
        <w:rPr>
          <w:color w:val="000000" w:themeColor="text1"/>
        </w:rPr>
      </w:pPr>
      <w:r w:rsidRPr="00662C07">
        <w:rPr>
          <w:color w:val="000000" w:themeColor="text1"/>
        </w:rPr>
        <w:lastRenderedPageBreak/>
        <w:t xml:space="preserve">Індивідуальна робота здобувача вищої освіти оцінюється </w:t>
      </w:r>
      <w:r w:rsidRPr="00662C07">
        <w:rPr>
          <w:rStyle w:val="af0"/>
          <w:color w:val="000000" w:themeColor="text1"/>
        </w:rPr>
        <w:t>від 6 до 12 балів</w:t>
      </w:r>
      <w:r w:rsidRPr="00662C07">
        <w:rPr>
          <w:color w:val="000000" w:themeColor="text1"/>
        </w:rPr>
        <w:t xml:space="preserve"> відповідно до чинного Положення про організацію освітнього процесу у ВНМУ ім. М. І. Пирогова.</w:t>
      </w:r>
    </w:p>
    <w:p w:rsidR="0097644D" w:rsidRPr="00662C07" w:rsidRDefault="0097644D" w:rsidP="0097644D">
      <w:pPr>
        <w:pStyle w:val="2"/>
        <w:spacing w:before="0" w:after="0"/>
        <w:jc w:val="both"/>
        <w:rPr>
          <w:rFonts w:ascii="Times New Roman" w:hAnsi="Times New Roman"/>
          <w:i w:val="0"/>
          <w:color w:val="000000" w:themeColor="text1"/>
          <w:sz w:val="24"/>
          <w:szCs w:val="24"/>
        </w:rPr>
      </w:pPr>
      <w:r w:rsidRPr="00662C07">
        <w:rPr>
          <w:rFonts w:ascii="Times New Roman" w:hAnsi="Times New Roman"/>
          <w:i w:val="0"/>
          <w:color w:val="000000" w:themeColor="text1"/>
          <w:sz w:val="24"/>
          <w:szCs w:val="24"/>
        </w:rPr>
        <w:t>Форма підсумкового контролю успішності навчання</w:t>
      </w:r>
    </w:p>
    <w:p w:rsidR="0097644D" w:rsidRPr="00662C07" w:rsidRDefault="0097644D" w:rsidP="0097644D">
      <w:pPr>
        <w:pStyle w:val="aa"/>
        <w:spacing w:before="0" w:beforeAutospacing="0" w:after="0" w:afterAutospacing="0"/>
        <w:jc w:val="both"/>
        <w:rPr>
          <w:color w:val="000000" w:themeColor="text1"/>
        </w:rPr>
      </w:pPr>
      <w:r w:rsidRPr="00662C07">
        <w:rPr>
          <w:color w:val="000000" w:themeColor="text1"/>
        </w:rPr>
        <w:t xml:space="preserve">Підсумковий контроль засвоєння дисципліни здійснюється </w:t>
      </w:r>
      <w:r w:rsidRPr="00662C07">
        <w:rPr>
          <w:rStyle w:val="af0"/>
          <w:color w:val="000000" w:themeColor="text1"/>
        </w:rPr>
        <w:t xml:space="preserve">у </w:t>
      </w:r>
      <w:r w:rsidRPr="00662C07">
        <w:rPr>
          <w:rStyle w:val="af0"/>
          <w:b w:val="0"/>
          <w:color w:val="000000" w:themeColor="text1"/>
        </w:rPr>
        <w:t>вигляді заліку</w:t>
      </w:r>
      <w:r w:rsidRPr="00662C07">
        <w:rPr>
          <w:b/>
          <w:color w:val="000000" w:themeColor="text1"/>
        </w:rPr>
        <w:t>.</w:t>
      </w:r>
      <w:r w:rsidRPr="00662C07">
        <w:rPr>
          <w:color w:val="000000" w:themeColor="text1"/>
        </w:rPr>
        <w:br/>
        <w:t>Залік зараховується за умови, якщо здобувач засвоїв дисципліну в повному обсязі, що підтверджується результатами поточного контролю на практичних заняттях.</w:t>
      </w:r>
    </w:p>
    <w:p w:rsidR="00C61A0B" w:rsidRPr="00662C07" w:rsidRDefault="00C61A0B" w:rsidP="00C61A0B">
      <w:pPr>
        <w:widowControl w:val="0"/>
        <w:tabs>
          <w:tab w:val="left" w:pos="993"/>
        </w:tabs>
        <w:ind w:firstLine="709"/>
        <w:jc w:val="both"/>
        <w:rPr>
          <w:sz w:val="24"/>
          <w:lang w:val="uk-UA"/>
        </w:rPr>
      </w:pPr>
    </w:p>
    <w:p w:rsidR="00C61A0B" w:rsidRPr="00662C07" w:rsidRDefault="00C61A0B" w:rsidP="00C61A0B">
      <w:pPr>
        <w:pStyle w:val="ae"/>
        <w:numPr>
          <w:ilvl w:val="0"/>
          <w:numId w:val="1"/>
        </w:numPr>
        <w:ind w:left="0"/>
        <w:jc w:val="center"/>
        <w:rPr>
          <w:sz w:val="24"/>
          <w:lang w:val="uk-UA"/>
        </w:rPr>
      </w:pPr>
      <w:r w:rsidRPr="00662C07">
        <w:rPr>
          <w:b/>
          <w:bCs/>
          <w:sz w:val="24"/>
          <w:lang w:val="uk-UA"/>
        </w:rPr>
        <w:t>Політика навчальної дисципліни/курсу</w:t>
      </w:r>
    </w:p>
    <w:p w:rsidR="00C61A0B" w:rsidRPr="00662C07" w:rsidRDefault="00C61A0B" w:rsidP="00C61A0B">
      <w:pPr>
        <w:autoSpaceDE w:val="0"/>
        <w:autoSpaceDN w:val="0"/>
        <w:adjustRightInd w:val="0"/>
        <w:ind w:firstLine="709"/>
        <w:jc w:val="both"/>
        <w:rPr>
          <w:rFonts w:eastAsia="Calibri"/>
          <w:color w:val="000000"/>
          <w:sz w:val="24"/>
          <w:lang w:val="uk-UA"/>
        </w:rPr>
      </w:pPr>
    </w:p>
    <w:p w:rsidR="00C61A0B" w:rsidRPr="00662C07" w:rsidRDefault="00C61A0B" w:rsidP="00C61A0B">
      <w:pPr>
        <w:tabs>
          <w:tab w:val="left" w:pos="993"/>
        </w:tabs>
        <w:autoSpaceDE w:val="0"/>
        <w:autoSpaceDN w:val="0"/>
        <w:adjustRightInd w:val="0"/>
        <w:ind w:firstLine="709"/>
        <w:jc w:val="both"/>
        <w:rPr>
          <w:rFonts w:eastAsia="Calibri"/>
          <w:color w:val="000000"/>
          <w:sz w:val="24"/>
          <w:lang w:val="uk-UA"/>
        </w:rPr>
      </w:pPr>
      <w:bookmarkStart w:id="2" w:name="_Hlk194850290"/>
      <w:r w:rsidRPr="00662C07">
        <w:rPr>
          <w:rFonts w:eastAsia="Calibri"/>
          <w:color w:val="000000"/>
          <w:sz w:val="24"/>
          <w:lang w:val="uk-UA"/>
        </w:rPr>
        <w:t xml:space="preserve">Здобувач освіти має право на отримання якісних освітніх послуг, доступ до сучасної наукової та навчальної інформації, кваліфіковану консультативну допомогу під час вивчення дисципліни та опанування практичними навичками. Політика кафедри під час надання освітніх послуг є студентоцентрованою, базується на нормативних документах Міністерства освіти і науки України та Міністерства охорони здоров’я України, статуті університету та порядку надання освітніх послуг, регламентованого основними положеннями організації освітнього процесу в ВНМУ ім. М.І. Пирогова та засадах академічної доброчесності. </w:t>
      </w:r>
    </w:p>
    <w:p w:rsidR="00C61A0B" w:rsidRPr="00662C07" w:rsidRDefault="00C61A0B" w:rsidP="00C61A0B">
      <w:pPr>
        <w:tabs>
          <w:tab w:val="left" w:pos="993"/>
        </w:tabs>
        <w:ind w:firstLine="709"/>
        <w:jc w:val="both"/>
        <w:rPr>
          <w:sz w:val="24"/>
          <w:lang w:val="uk-UA"/>
        </w:rPr>
      </w:pPr>
      <w:r w:rsidRPr="00662C07">
        <w:rPr>
          <w:b/>
          <w:bCs/>
          <w:sz w:val="24"/>
          <w:lang w:val="uk-UA"/>
        </w:rPr>
        <w:t>Дотримання правил розпорядку ВНМУ, техніки безпеки</w:t>
      </w:r>
      <w:r w:rsidRPr="00662C07">
        <w:rPr>
          <w:sz w:val="24"/>
          <w:lang w:val="uk-UA"/>
        </w:rPr>
        <w:t xml:space="preserve"> на практичних заняттях. Інструктаж з техніки безпеки, поводження під час сигналу «Повітряна тривога» проводиться на першому практичному занятті викладачем. Проведення інструктажу реєструється  в Журналі інструктажу з техніки безпеки. Здобувач освіти, який не пройшов інструктаж, не допускається до виконання практичних робіт.</w:t>
      </w:r>
    </w:p>
    <w:p w:rsidR="00C61A0B" w:rsidRPr="00662C07" w:rsidRDefault="00C61A0B" w:rsidP="00C61A0B">
      <w:pPr>
        <w:widowControl w:val="0"/>
        <w:tabs>
          <w:tab w:val="left" w:pos="288"/>
          <w:tab w:val="left" w:pos="432"/>
          <w:tab w:val="left" w:pos="576"/>
          <w:tab w:val="left" w:pos="993"/>
          <w:tab w:val="left" w:pos="1872"/>
          <w:tab w:val="left" w:pos="3312"/>
          <w:tab w:val="left" w:pos="4176"/>
        </w:tabs>
        <w:ind w:firstLine="709"/>
        <w:jc w:val="both"/>
        <w:rPr>
          <w:sz w:val="24"/>
          <w:lang w:val="uk-UA"/>
        </w:rPr>
      </w:pPr>
      <w:r w:rsidRPr="00662C07">
        <w:rPr>
          <w:sz w:val="24"/>
          <w:lang w:val="uk-UA"/>
        </w:rPr>
        <w:t>Перед проведенням кожного практичного заняття викладач ознайомлює здобувачів освіти із місцем розташування укриття, правилами поведінки під час переміщення до укриття та перебування в ньому, пояснює всі дії, передбачені Планом реагування на надзвичайні ситуації (згідно Hаказу № 505 від 30.08.2023 р.).</w:t>
      </w:r>
    </w:p>
    <w:p w:rsidR="00C61A0B" w:rsidRPr="00662C07" w:rsidRDefault="00C61A0B" w:rsidP="00AC1323">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lang w:val="uk-UA"/>
        </w:rPr>
      </w:pPr>
      <w:r w:rsidRPr="00662C07">
        <w:rPr>
          <w:sz w:val="24"/>
          <w:lang w:val="uk-UA"/>
        </w:rPr>
        <w:t>Викладач перериває заняття і повідомляє здобувачів освіти про надходження сигналу «Повітряна тривога» або інших сигналів оповіщення.</w:t>
      </w:r>
    </w:p>
    <w:p w:rsidR="00C61A0B" w:rsidRPr="00662C07" w:rsidRDefault="00C61A0B" w:rsidP="00AC1323">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lang w:val="uk-UA"/>
        </w:rPr>
      </w:pPr>
      <w:r w:rsidRPr="00662C07">
        <w:rPr>
          <w:sz w:val="24"/>
          <w:lang w:val="uk-UA"/>
        </w:rPr>
        <w:t xml:space="preserve">Негайно припиняється практична робота здобувачів. </w:t>
      </w:r>
    </w:p>
    <w:p w:rsidR="00C61A0B" w:rsidRPr="00662C07" w:rsidRDefault="00C61A0B" w:rsidP="00AC1323">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lang w:val="uk-UA"/>
        </w:rPr>
      </w:pPr>
      <w:r w:rsidRPr="00662C07">
        <w:rPr>
          <w:sz w:val="24"/>
          <w:lang w:val="uk-UA"/>
        </w:rPr>
        <w:t>Викладач ознайомлює здобувачів із маршрутом переміщення в укриття згідно прийнятої схеми евакуації.</w:t>
      </w:r>
    </w:p>
    <w:p w:rsidR="00C61A0B" w:rsidRPr="00662C07" w:rsidRDefault="00C61A0B" w:rsidP="00AC1323">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lang w:val="uk-UA"/>
        </w:rPr>
      </w:pPr>
      <w:r w:rsidRPr="00662C07">
        <w:rPr>
          <w:sz w:val="24"/>
          <w:lang w:val="uk-UA"/>
        </w:rPr>
        <w:t>Черговий здобувач виключає світло, закриває вікно та двері.</w:t>
      </w:r>
    </w:p>
    <w:p w:rsidR="00C61A0B" w:rsidRPr="00662C07" w:rsidRDefault="00C61A0B" w:rsidP="00AC1323">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lang w:val="uk-UA"/>
        </w:rPr>
      </w:pPr>
      <w:r w:rsidRPr="00662C07">
        <w:rPr>
          <w:sz w:val="24"/>
          <w:lang w:val="uk-UA"/>
        </w:rPr>
        <w:t>Здобувачі освіти швидко та організовано під керівництвом викладача, проходять в укриття цивільного захисту (цокольний поверх корпусу), де перебувають до скасування сигналу оповіщення.</w:t>
      </w:r>
    </w:p>
    <w:p w:rsidR="00C61A0B" w:rsidRPr="00662C07" w:rsidRDefault="00C61A0B" w:rsidP="00AC1323">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lang w:val="uk-UA"/>
        </w:rPr>
      </w:pPr>
      <w:r w:rsidRPr="00662C07">
        <w:rPr>
          <w:sz w:val="24"/>
          <w:lang w:val="uk-UA"/>
        </w:rPr>
        <w:t>Не допускається скупчення, паніка на виході із аудиторії, кафедри та маршрутом евакуації.</w:t>
      </w:r>
    </w:p>
    <w:p w:rsidR="00C61A0B" w:rsidRPr="00662C07" w:rsidRDefault="00C61A0B" w:rsidP="00AC1323">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lang w:val="uk-UA"/>
        </w:rPr>
      </w:pPr>
      <w:r w:rsidRPr="00662C07">
        <w:rPr>
          <w:sz w:val="24"/>
          <w:lang w:val="uk-UA"/>
        </w:rPr>
        <w:t>Відповідальні особи кафедри після оголошення сигналу оповіщення перевіряють всі приміщення кафедри на відсутність у них учасників освітнього процесу та співробітників і по завершенню перевірки прямують до укриття.</w:t>
      </w:r>
    </w:p>
    <w:p w:rsidR="00C61A0B" w:rsidRPr="00662C07" w:rsidRDefault="00C61A0B" w:rsidP="00AC1323">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lang w:val="uk-UA"/>
        </w:rPr>
      </w:pPr>
      <w:r w:rsidRPr="00662C07">
        <w:rPr>
          <w:sz w:val="24"/>
          <w:lang w:val="uk-UA"/>
        </w:rPr>
        <w:t>Якщо сигнал тривоги пролунав під час перерви, потрібно негайно без паніки просуватися до укриття.</w:t>
      </w:r>
    </w:p>
    <w:p w:rsidR="00C61A0B" w:rsidRPr="00662C07" w:rsidRDefault="00C61A0B" w:rsidP="00AC1323">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lang w:val="uk-UA"/>
        </w:rPr>
      </w:pPr>
      <w:r w:rsidRPr="00662C07">
        <w:rPr>
          <w:sz w:val="24"/>
          <w:lang w:val="uk-UA"/>
        </w:rPr>
        <w:t xml:space="preserve">В укритті учасники освітнього процесу знаходяться до отримання сигналу «Відбій повітряної тривоги». У приміщенні забороняється курити, шуміти, мати зі собою небезпечні засоби, які можуть спричинити пожежу; не допускається пересування приміщеннями без особливої потреби; необхідно дотримуватися дисципліни та якнайменше рухатися. Також забороняється приносити до укриття легкозаймисті речовини або речовини, що мають сильний запах. </w:t>
      </w:r>
    </w:p>
    <w:p w:rsidR="00C61A0B" w:rsidRPr="00662C07" w:rsidRDefault="00C61A0B" w:rsidP="00C61A0B">
      <w:pPr>
        <w:tabs>
          <w:tab w:val="left" w:pos="993"/>
        </w:tabs>
        <w:ind w:firstLine="709"/>
        <w:jc w:val="both"/>
        <w:rPr>
          <w:sz w:val="24"/>
          <w:lang w:val="uk-UA"/>
        </w:rPr>
      </w:pPr>
      <w:r w:rsidRPr="00662C07">
        <w:rPr>
          <w:sz w:val="24"/>
          <w:lang w:val="uk-UA"/>
        </w:rPr>
        <w:t>Після відміни сигналу оповіщення викладач інформує здобувачів освіти про продовження заняття в учбових кімнатах кафедри, або самостійне доопрацювання матеріалу з опитуванням на наступному занятті</w:t>
      </w:r>
      <w:r w:rsidR="000C4FFA" w:rsidRPr="00662C07">
        <w:rPr>
          <w:sz w:val="24"/>
          <w:lang w:val="uk-UA"/>
        </w:rPr>
        <w:t>.</w:t>
      </w:r>
    </w:p>
    <w:p w:rsidR="00C61A0B" w:rsidRPr="00662C07" w:rsidRDefault="00C61A0B" w:rsidP="00C61A0B">
      <w:pPr>
        <w:tabs>
          <w:tab w:val="left" w:pos="993"/>
        </w:tabs>
        <w:autoSpaceDE w:val="0"/>
        <w:autoSpaceDN w:val="0"/>
        <w:adjustRightInd w:val="0"/>
        <w:ind w:firstLine="709"/>
        <w:jc w:val="both"/>
        <w:rPr>
          <w:rFonts w:eastAsia="Calibri"/>
          <w:color w:val="000000"/>
          <w:sz w:val="24"/>
          <w:lang w:val="uk-UA"/>
        </w:rPr>
      </w:pPr>
      <w:bookmarkStart w:id="3" w:name="_Hlk132895072"/>
      <w:r w:rsidRPr="00662C07">
        <w:rPr>
          <w:b/>
          <w:bCs/>
          <w:sz w:val="24"/>
          <w:lang w:val="uk-UA"/>
        </w:rPr>
        <w:t xml:space="preserve">Вимоги щодо підготовки до практичних занять. </w:t>
      </w:r>
      <w:r w:rsidRPr="00662C07">
        <w:rPr>
          <w:rFonts w:eastAsia="Calibri"/>
          <w:color w:val="000000"/>
          <w:sz w:val="24"/>
          <w:lang w:val="uk-UA"/>
        </w:rPr>
        <w:t xml:space="preserve">Здобувач освіти повинен бути підготовленим до практичного заняття згідно наведених в методичних рекомендаціях питаннях, тестові завдання до поточної теми мають бути розв’язані, схеми та таблиці заповнені. </w:t>
      </w:r>
    </w:p>
    <w:bookmarkEnd w:id="3"/>
    <w:p w:rsidR="00C61A0B" w:rsidRPr="00662C07" w:rsidRDefault="00C61A0B" w:rsidP="00C61A0B">
      <w:pPr>
        <w:tabs>
          <w:tab w:val="left" w:pos="993"/>
        </w:tabs>
        <w:autoSpaceDE w:val="0"/>
        <w:autoSpaceDN w:val="0"/>
        <w:adjustRightInd w:val="0"/>
        <w:ind w:firstLine="709"/>
        <w:jc w:val="both"/>
        <w:rPr>
          <w:rFonts w:eastAsia="Calibri"/>
          <w:color w:val="000000"/>
          <w:sz w:val="24"/>
          <w:lang w:val="uk-UA"/>
        </w:rPr>
      </w:pPr>
      <w:r w:rsidRPr="00662C07">
        <w:rPr>
          <w:rFonts w:eastAsia="Calibri"/>
          <w:color w:val="000000"/>
          <w:sz w:val="24"/>
          <w:lang w:val="uk-UA"/>
        </w:rPr>
        <w:lastRenderedPageBreak/>
        <w:t xml:space="preserve">На заняття слід приходити вчасно, без запізнення. </w:t>
      </w:r>
    </w:p>
    <w:p w:rsidR="00C61A0B" w:rsidRPr="00662C07" w:rsidRDefault="00C61A0B" w:rsidP="00C61A0B">
      <w:pPr>
        <w:tabs>
          <w:tab w:val="left" w:pos="993"/>
        </w:tabs>
        <w:autoSpaceDE w:val="0"/>
        <w:autoSpaceDN w:val="0"/>
        <w:adjustRightInd w:val="0"/>
        <w:ind w:firstLine="709"/>
        <w:jc w:val="both"/>
        <w:rPr>
          <w:rFonts w:eastAsia="Calibri"/>
          <w:color w:val="000000"/>
          <w:sz w:val="24"/>
          <w:lang w:val="uk-UA"/>
        </w:rPr>
      </w:pPr>
      <w:r w:rsidRPr="00662C07">
        <w:rPr>
          <w:rFonts w:eastAsia="Calibri"/>
          <w:color w:val="000000"/>
          <w:sz w:val="24"/>
          <w:lang w:val="uk-UA"/>
        </w:rPr>
        <w:t>Здобувач освіти повинен дотримуватись правил безпеки на практичних заняттях та під час знаходження у приміщеннях кафедри.</w:t>
      </w:r>
    </w:p>
    <w:p w:rsidR="00C61A0B" w:rsidRPr="00662C07" w:rsidRDefault="00C61A0B" w:rsidP="00C61A0B">
      <w:pPr>
        <w:tabs>
          <w:tab w:val="left" w:pos="993"/>
        </w:tabs>
        <w:autoSpaceDE w:val="0"/>
        <w:autoSpaceDN w:val="0"/>
        <w:adjustRightInd w:val="0"/>
        <w:ind w:firstLine="709"/>
        <w:jc w:val="both"/>
        <w:rPr>
          <w:rFonts w:eastAsia="Calibri"/>
          <w:color w:val="000000"/>
          <w:sz w:val="24"/>
          <w:lang w:val="uk-UA"/>
        </w:rPr>
      </w:pPr>
      <w:r w:rsidRPr="00662C07">
        <w:rPr>
          <w:rFonts w:eastAsia="Calibri"/>
          <w:color w:val="000000"/>
          <w:sz w:val="24"/>
          <w:lang w:val="uk-UA"/>
        </w:rPr>
        <w:t>Під час обговорення теоретичних питань здобувачі мають демонструвати толерантність, ввічливість та повагу до своїх колег та викладача; при виконанні практичних завдань робоче місце має зберігатись у порядку та бути прибраним після виконання практичної роботи.</w:t>
      </w:r>
    </w:p>
    <w:p w:rsidR="00C61A0B" w:rsidRPr="00662C07" w:rsidRDefault="00C61A0B" w:rsidP="00C61A0B">
      <w:pPr>
        <w:tabs>
          <w:tab w:val="left" w:pos="993"/>
        </w:tabs>
        <w:autoSpaceDE w:val="0"/>
        <w:autoSpaceDN w:val="0"/>
        <w:adjustRightInd w:val="0"/>
        <w:ind w:firstLine="709"/>
        <w:jc w:val="both"/>
        <w:rPr>
          <w:rFonts w:eastAsia="Calibri"/>
          <w:color w:val="000000"/>
          <w:sz w:val="24"/>
          <w:lang w:val="uk-UA"/>
        </w:rPr>
      </w:pPr>
      <w:r w:rsidRPr="00662C07">
        <w:rPr>
          <w:b/>
          <w:bCs/>
          <w:sz w:val="24"/>
          <w:lang w:val="uk-UA"/>
        </w:rPr>
        <w:t xml:space="preserve">Використання мобільних телефонів та інших електронних девайсів. </w:t>
      </w:r>
      <w:r w:rsidRPr="00662C07">
        <w:rPr>
          <w:sz w:val="24"/>
          <w:lang w:val="uk-UA"/>
        </w:rPr>
        <w:t xml:space="preserve">Використання мобільних телефонів та інших електронних пристроїв на занятті допускається тільки під час електронного тестування або опитування. </w:t>
      </w:r>
    </w:p>
    <w:p w:rsidR="00C61A0B" w:rsidRPr="00662C07" w:rsidRDefault="00C61A0B" w:rsidP="00C61A0B">
      <w:pPr>
        <w:tabs>
          <w:tab w:val="left" w:pos="993"/>
        </w:tabs>
        <w:autoSpaceDE w:val="0"/>
        <w:autoSpaceDN w:val="0"/>
        <w:adjustRightInd w:val="0"/>
        <w:ind w:firstLine="709"/>
        <w:jc w:val="both"/>
        <w:rPr>
          <w:rFonts w:eastAsia="Calibri"/>
          <w:color w:val="000000"/>
          <w:sz w:val="24"/>
          <w:lang w:val="uk-UA"/>
        </w:rPr>
      </w:pPr>
      <w:r w:rsidRPr="00662C07">
        <w:rPr>
          <w:b/>
          <w:bCs/>
          <w:sz w:val="24"/>
          <w:lang w:val="uk-UA"/>
        </w:rPr>
        <w:t xml:space="preserve">Академічна доброчесність. </w:t>
      </w:r>
      <w:r w:rsidRPr="00662C07">
        <w:rPr>
          <w:sz w:val="24"/>
          <w:lang w:val="uk-UA"/>
        </w:rPr>
        <w:t>Під час вивчення дисципліни здобувач має керуватись Кодексом академічної доброчесності та корпоративної етики Вінницького національного медичного університету ім. М.І. Пирогова (</w:t>
      </w:r>
      <w:hyperlink r:id="rId11" w:history="1">
        <w:r w:rsidRPr="00662C07">
          <w:rPr>
            <w:rStyle w:val="a9"/>
            <w:sz w:val="24"/>
            <w:lang w:val="uk-UA"/>
          </w:rPr>
          <w:t>https://surl.li/dwuspg</w:t>
        </w:r>
      </w:hyperlink>
      <w:r w:rsidRPr="00662C07">
        <w:rPr>
          <w:sz w:val="24"/>
          <w:lang w:val="uk-UA"/>
        </w:rPr>
        <w:t xml:space="preserve"> ).  </w:t>
      </w:r>
      <w:r w:rsidRPr="00662C07">
        <w:rPr>
          <w:rFonts w:eastAsia="Calibri"/>
          <w:color w:val="000000"/>
          <w:sz w:val="24"/>
          <w:lang w:val="uk-UA"/>
        </w:rPr>
        <w:t>При порушенні норм академічної доброчесності під час поточного та підсумкових контролів здобувач отримує оцінку «2» та повинен її відпрацювати своєму викладачу в установленому порядку протягом не менш ніж два тижні після завершення курсу.</w:t>
      </w:r>
    </w:p>
    <w:p w:rsidR="00C61A0B" w:rsidRPr="00662C07" w:rsidRDefault="00C61A0B" w:rsidP="00C61A0B">
      <w:pPr>
        <w:tabs>
          <w:tab w:val="left" w:pos="993"/>
        </w:tabs>
        <w:autoSpaceDE w:val="0"/>
        <w:autoSpaceDN w:val="0"/>
        <w:adjustRightInd w:val="0"/>
        <w:ind w:firstLine="709"/>
        <w:jc w:val="both"/>
        <w:rPr>
          <w:rFonts w:eastAsia="Calibri"/>
          <w:color w:val="000000"/>
          <w:sz w:val="24"/>
          <w:lang w:val="uk-UA"/>
        </w:rPr>
      </w:pPr>
      <w:r w:rsidRPr="00662C07">
        <w:rPr>
          <w:b/>
          <w:bCs/>
          <w:sz w:val="24"/>
          <w:lang w:val="uk-UA"/>
        </w:rPr>
        <w:t xml:space="preserve">Пропуски занять. </w:t>
      </w:r>
      <w:r w:rsidRPr="00662C07">
        <w:rPr>
          <w:sz w:val="24"/>
          <w:lang w:val="uk-UA"/>
        </w:rPr>
        <w:t>Пропущені заняття відпрацьовуються в порядку, установленому в Положенні про організацію освітнього процесу у Вінницькому національному медичному університеті ім. М.І. Пирогова (</w:t>
      </w:r>
      <w:hyperlink r:id="rId12" w:history="1">
        <w:r w:rsidRPr="00662C07">
          <w:rPr>
            <w:rStyle w:val="a9"/>
            <w:sz w:val="24"/>
            <w:lang w:val="uk-UA"/>
          </w:rPr>
          <w:t>https://surli.cc/bljzhy</w:t>
        </w:r>
      </w:hyperlink>
      <w:r w:rsidRPr="00662C07">
        <w:rPr>
          <w:sz w:val="24"/>
          <w:lang w:val="uk-UA"/>
        </w:rPr>
        <w:t xml:space="preserve"> ) у час, визначений графіком відпрацювань (опублікований на сайті кафедри </w:t>
      </w:r>
      <w:hyperlink r:id="rId13" w:history="1">
        <w:r w:rsidRPr="00662C07">
          <w:rPr>
            <w:rStyle w:val="a9"/>
            <w:sz w:val="24"/>
            <w:lang w:val="uk-UA"/>
          </w:rPr>
          <w:t>https://www.vnmu.edu.ua/</w:t>
        </w:r>
      </w:hyperlink>
      <w:r w:rsidRPr="00662C07">
        <w:rPr>
          <w:sz w:val="24"/>
          <w:lang w:val="uk-UA"/>
        </w:rPr>
        <w:t>к</w:t>
      </w:r>
      <w:r w:rsidR="00AA49D4" w:rsidRPr="00662C07">
        <w:rPr>
          <w:sz w:val="24"/>
          <w:lang w:val="uk-UA"/>
        </w:rPr>
        <w:t>афедра іноземних мов</w:t>
      </w:r>
      <w:r w:rsidRPr="00662C07">
        <w:rPr>
          <w:sz w:val="24"/>
          <w:lang w:val="uk-UA"/>
        </w:rPr>
        <w:t>) викладачу, який проводить практичні заняття в групі.</w:t>
      </w:r>
      <w:r w:rsidRPr="00662C07">
        <w:rPr>
          <w:rFonts w:eastAsia="Calibri"/>
          <w:color w:val="000000"/>
          <w:sz w:val="24"/>
          <w:lang w:val="uk-UA"/>
        </w:rPr>
        <w:t xml:space="preserve"> Для відпрацювання пропущеного заняття здобувач освіти має відповісти усно </w:t>
      </w:r>
      <w:r w:rsidR="00AA49D4" w:rsidRPr="00662C07">
        <w:rPr>
          <w:rFonts w:eastAsia="Calibri"/>
          <w:color w:val="000000"/>
          <w:sz w:val="24"/>
          <w:lang w:val="uk-UA"/>
        </w:rPr>
        <w:t>з відповідної теми та виконати</w:t>
      </w:r>
      <w:r w:rsidRPr="00662C07">
        <w:rPr>
          <w:rFonts w:eastAsia="Calibri"/>
          <w:color w:val="000000"/>
          <w:sz w:val="24"/>
          <w:lang w:val="uk-UA"/>
        </w:rPr>
        <w:t xml:space="preserve"> практичні завдання. </w:t>
      </w:r>
    </w:p>
    <w:p w:rsidR="00C61A0B" w:rsidRPr="00662C07" w:rsidRDefault="00C61A0B" w:rsidP="00C61A0B">
      <w:pPr>
        <w:tabs>
          <w:tab w:val="left" w:pos="993"/>
        </w:tabs>
        <w:autoSpaceDE w:val="0"/>
        <w:autoSpaceDN w:val="0"/>
        <w:adjustRightInd w:val="0"/>
        <w:ind w:firstLine="709"/>
        <w:jc w:val="both"/>
        <w:rPr>
          <w:rFonts w:eastAsia="Calibri"/>
          <w:color w:val="000000"/>
          <w:sz w:val="24"/>
          <w:lang w:val="uk-UA"/>
        </w:rPr>
      </w:pPr>
      <w:r w:rsidRPr="00662C07">
        <w:rPr>
          <w:b/>
          <w:bCs/>
          <w:sz w:val="24"/>
          <w:lang w:val="uk-UA"/>
        </w:rPr>
        <w:t>Порядок допуску до підсумкового контролю</w:t>
      </w:r>
      <w:r w:rsidRPr="00662C07">
        <w:rPr>
          <w:sz w:val="24"/>
          <w:lang w:val="uk-UA"/>
        </w:rPr>
        <w:t xml:space="preserve"> з дисципліни наведений в Положенні про організацію освітнього процесу у Вінницькому національному медичному університеті ім. М.І. Пирогова (</w:t>
      </w:r>
      <w:hyperlink r:id="rId14" w:history="1">
        <w:r w:rsidRPr="00662C07">
          <w:rPr>
            <w:rStyle w:val="a9"/>
            <w:sz w:val="24"/>
            <w:lang w:val="uk-UA"/>
          </w:rPr>
          <w:t>https://surli.cc/bljzhy</w:t>
        </w:r>
      </w:hyperlink>
      <w:r w:rsidRPr="00662C07">
        <w:rPr>
          <w:sz w:val="24"/>
          <w:lang w:val="uk-UA"/>
        </w:rPr>
        <w:t>).</w:t>
      </w:r>
      <w:r w:rsidRPr="00662C07">
        <w:rPr>
          <w:rFonts w:eastAsia="Calibri"/>
          <w:color w:val="000000"/>
          <w:sz w:val="24"/>
          <w:lang w:val="uk-UA"/>
        </w:rPr>
        <w:t xml:space="preserve"> До підсумкового контролю допускаються здобувачі, які не мають пропущених невідпрацьованих практичних занять та отримали середню традиційну оцінку не менше «3».</w:t>
      </w:r>
    </w:p>
    <w:p w:rsidR="00C61A0B" w:rsidRPr="00662C07" w:rsidRDefault="00C61A0B" w:rsidP="00C61A0B">
      <w:pPr>
        <w:tabs>
          <w:tab w:val="left" w:pos="993"/>
        </w:tabs>
        <w:autoSpaceDE w:val="0"/>
        <w:autoSpaceDN w:val="0"/>
        <w:adjustRightInd w:val="0"/>
        <w:ind w:firstLine="709"/>
        <w:jc w:val="both"/>
        <w:rPr>
          <w:sz w:val="24"/>
          <w:lang w:val="uk-UA"/>
        </w:rPr>
      </w:pPr>
      <w:r w:rsidRPr="00662C07">
        <w:rPr>
          <w:b/>
          <w:bCs/>
          <w:sz w:val="24"/>
          <w:lang w:val="uk-UA"/>
        </w:rPr>
        <w:t xml:space="preserve">Вирішення конфліктних питань. </w:t>
      </w:r>
      <w:r w:rsidRPr="00662C07">
        <w:rPr>
          <w:rFonts w:eastAsia="Calibri"/>
          <w:color w:val="000000"/>
          <w:sz w:val="24"/>
          <w:lang w:val="uk-UA"/>
        </w:rPr>
        <w:t xml:space="preserve">При виникненні непорозумінь та претензій до викладача через якість надання освітніх послуг, оцінювання знань та інших конфліктних ситуацій, здобувач повинен подати спершу повідомити про свої претензії викладача. Якщо конфліктне питання не вирішено, то здобувач має право подати звернення до завідувача кафедри згідно Положення про розгляд звернень здобувачів вищої освіти у </w:t>
      </w:r>
      <w:r w:rsidRPr="00662C07">
        <w:rPr>
          <w:sz w:val="24"/>
          <w:lang w:val="uk-UA"/>
        </w:rPr>
        <w:t xml:space="preserve">Вінницькому національному медичному університеті </w:t>
      </w:r>
      <w:r w:rsidRPr="00662C07">
        <w:rPr>
          <w:rFonts w:eastAsia="Calibri"/>
          <w:color w:val="000000"/>
          <w:sz w:val="24"/>
          <w:lang w:val="uk-UA"/>
        </w:rPr>
        <w:t>ім. М.І. Пирогова (</w:t>
      </w:r>
      <w:hyperlink r:id="rId15" w:history="1">
        <w:r w:rsidRPr="00662C07">
          <w:rPr>
            <w:rStyle w:val="a9"/>
            <w:sz w:val="24"/>
          </w:rPr>
          <w:t>https://surl.li/itgrmm</w:t>
        </w:r>
      </w:hyperlink>
      <w:r w:rsidRPr="00662C07">
        <w:rPr>
          <w:sz w:val="24"/>
          <w:lang w:val="uk-UA"/>
        </w:rPr>
        <w:t xml:space="preserve"> ).</w:t>
      </w:r>
    </w:p>
    <w:p w:rsidR="00C61A0B" w:rsidRPr="00662C07" w:rsidRDefault="00C61A0B" w:rsidP="00C61A0B">
      <w:pPr>
        <w:autoSpaceDE w:val="0"/>
        <w:autoSpaceDN w:val="0"/>
        <w:adjustRightInd w:val="0"/>
        <w:ind w:firstLine="709"/>
        <w:jc w:val="both"/>
        <w:rPr>
          <w:sz w:val="24"/>
        </w:rPr>
      </w:pPr>
      <w:r w:rsidRPr="00662C07">
        <w:rPr>
          <w:b/>
          <w:bCs/>
          <w:sz w:val="24"/>
          <w:lang w:val="uk-UA"/>
        </w:rPr>
        <w:t xml:space="preserve">Політика в умовах змішаного навчання. </w:t>
      </w:r>
      <w:r w:rsidRPr="00662C07">
        <w:rPr>
          <w:sz w:val="24"/>
          <w:lang w:val="uk-UA"/>
        </w:rPr>
        <w:t>Порядок змішаного навчання регулюється Положенням про запровадження елементів дистанційного навчання у Вінницькому національному медичному університеті ім. М.І. Пирогова (</w:t>
      </w:r>
      <w:hyperlink r:id="rId16" w:history="1">
        <w:r w:rsidRPr="00662C07">
          <w:rPr>
            <w:rStyle w:val="a9"/>
            <w:sz w:val="24"/>
          </w:rPr>
          <w:t>https://surl.li/sgdief</w:t>
        </w:r>
      </w:hyperlink>
      <w:r w:rsidRPr="00662C07">
        <w:rPr>
          <w:sz w:val="24"/>
          <w:lang w:val="uk-UA"/>
        </w:rPr>
        <w:t xml:space="preserve"> ). Основними навчальними платформами для проведення навчальних занять є Microsoft Team</w:t>
      </w:r>
      <w:r w:rsidRPr="00662C07">
        <w:rPr>
          <w:sz w:val="24"/>
          <w:lang w:val="en-US"/>
        </w:rPr>
        <w:t>s</w:t>
      </w:r>
      <w:r w:rsidRPr="00662C07">
        <w:rPr>
          <w:sz w:val="24"/>
          <w:lang w:val="uk-UA"/>
        </w:rPr>
        <w:t xml:space="preserve">, Google Meet. </w:t>
      </w:r>
      <w:r w:rsidRPr="00662C07">
        <w:rPr>
          <w:sz w:val="24"/>
        </w:rPr>
        <w:t>Порядок проведення практичних занять та лекцій, відпрацювань та консультацій під час дистанційного навчання оприлюднюється на веб-сторінці кафедри (</w:t>
      </w:r>
      <w:hyperlink r:id="rId17" w:history="1">
        <w:r w:rsidRPr="00662C07">
          <w:rPr>
            <w:color w:val="0563C1" w:themeColor="hyperlink"/>
            <w:sz w:val="24"/>
            <w:u w:val="single"/>
          </w:rPr>
          <w:t>https://www.vnmu.edu.ua/кафедра-іноземних-мов</w:t>
        </w:r>
      </w:hyperlink>
      <w:r w:rsidRPr="00662C07">
        <w:rPr>
          <w:sz w:val="24"/>
        </w:rPr>
        <w:t>).</w:t>
      </w:r>
    </w:p>
    <w:bookmarkEnd w:id="2"/>
    <w:p w:rsidR="00AB67A1" w:rsidRPr="00662C07" w:rsidRDefault="00AB67A1" w:rsidP="00C61A0B">
      <w:pPr>
        <w:autoSpaceDE w:val="0"/>
        <w:autoSpaceDN w:val="0"/>
        <w:adjustRightInd w:val="0"/>
        <w:ind w:firstLine="709"/>
        <w:jc w:val="both"/>
        <w:rPr>
          <w:sz w:val="24"/>
          <w:lang w:val="uk-UA"/>
        </w:rPr>
      </w:pPr>
      <w:r w:rsidRPr="00662C07">
        <w:rPr>
          <w:b/>
          <w:bCs/>
          <w:sz w:val="24"/>
        </w:rPr>
        <w:t xml:space="preserve">Зворотній зв’язок </w:t>
      </w:r>
      <w:r w:rsidRPr="00662C07">
        <w:rPr>
          <w:sz w:val="24"/>
        </w:rPr>
        <w:t>з викладачем</w:t>
      </w:r>
      <w:r w:rsidRPr="00662C07">
        <w:rPr>
          <w:b/>
          <w:bCs/>
          <w:sz w:val="24"/>
        </w:rPr>
        <w:t xml:space="preserve"> </w:t>
      </w:r>
      <w:r w:rsidRPr="00662C07">
        <w:rPr>
          <w:sz w:val="24"/>
        </w:rPr>
        <w:t>здійснюється</w:t>
      </w:r>
      <w:r w:rsidRPr="00662C07">
        <w:rPr>
          <w:b/>
          <w:bCs/>
          <w:sz w:val="24"/>
        </w:rPr>
        <w:t xml:space="preserve"> </w:t>
      </w:r>
      <w:r w:rsidRPr="00662C07">
        <w:rPr>
          <w:sz w:val="24"/>
        </w:rPr>
        <w:t>через месенджери (</w:t>
      </w:r>
      <w:r w:rsidRPr="00662C07">
        <w:rPr>
          <w:sz w:val="24"/>
          <w:lang w:val="en-US"/>
        </w:rPr>
        <w:t>Microsoft</w:t>
      </w:r>
      <w:r w:rsidRPr="00662C07">
        <w:rPr>
          <w:sz w:val="24"/>
        </w:rPr>
        <w:t xml:space="preserve"> </w:t>
      </w:r>
      <w:r w:rsidRPr="00662C07">
        <w:rPr>
          <w:sz w:val="24"/>
          <w:lang w:val="en-US"/>
        </w:rPr>
        <w:t>Teams</w:t>
      </w:r>
      <w:r w:rsidRPr="00662C07">
        <w:rPr>
          <w:sz w:val="24"/>
        </w:rPr>
        <w:t>, Viber, Telegram, WhatsApp) або електронну пошту (на вибір викладача) виключно в робочий час.</w:t>
      </w:r>
    </w:p>
    <w:p w:rsidR="00C61A0B" w:rsidRPr="00662C07" w:rsidRDefault="00C61A0B" w:rsidP="00C61A0B">
      <w:pPr>
        <w:autoSpaceDE w:val="0"/>
        <w:autoSpaceDN w:val="0"/>
        <w:adjustRightInd w:val="0"/>
        <w:ind w:firstLine="709"/>
        <w:jc w:val="both"/>
        <w:rPr>
          <w:sz w:val="24"/>
          <w:lang w:val="uk-UA"/>
        </w:rPr>
      </w:pPr>
    </w:p>
    <w:p w:rsidR="00AB67A1" w:rsidRPr="00662C07" w:rsidRDefault="00C61A0B" w:rsidP="00C61A0B">
      <w:pPr>
        <w:autoSpaceDE w:val="0"/>
        <w:autoSpaceDN w:val="0"/>
        <w:adjustRightInd w:val="0"/>
        <w:ind w:firstLine="709"/>
        <w:jc w:val="center"/>
        <w:rPr>
          <w:b/>
          <w:bCs/>
          <w:sz w:val="24"/>
        </w:rPr>
      </w:pPr>
      <w:r w:rsidRPr="00662C07">
        <w:rPr>
          <w:b/>
          <w:bCs/>
          <w:sz w:val="24"/>
          <w:lang w:val="uk-UA"/>
        </w:rPr>
        <w:t>7</w:t>
      </w:r>
      <w:r w:rsidR="00AB67A1" w:rsidRPr="00662C07">
        <w:rPr>
          <w:b/>
          <w:bCs/>
          <w:sz w:val="24"/>
        </w:rPr>
        <w:t>. Навчальні ресурси</w:t>
      </w:r>
    </w:p>
    <w:p w:rsidR="00AB67A1" w:rsidRPr="00662C07" w:rsidRDefault="00AB67A1" w:rsidP="00C61A0B">
      <w:pPr>
        <w:autoSpaceDE w:val="0"/>
        <w:autoSpaceDN w:val="0"/>
        <w:adjustRightInd w:val="0"/>
        <w:ind w:firstLine="709"/>
        <w:jc w:val="both"/>
        <w:rPr>
          <w:sz w:val="24"/>
        </w:rPr>
      </w:pPr>
      <w:r w:rsidRPr="00662C07">
        <w:rPr>
          <w:sz w:val="24"/>
        </w:rPr>
        <w:t xml:space="preserve">Навчально-методичне забезпечення дисципліни оприлюднено на сайті кафедри. Маршрут отримання матеріалів </w:t>
      </w:r>
      <w:hyperlink r:id="rId18" w:history="1">
        <w:r w:rsidRPr="00662C07">
          <w:rPr>
            <w:color w:val="0563C1" w:themeColor="hyperlink"/>
            <w:sz w:val="24"/>
            <w:u w:val="single"/>
          </w:rPr>
          <w:t>https://www.vnmu.edu.ua/кафедра-іноземних-мов/</w:t>
        </w:r>
        <w:r w:rsidR="00275D21" w:rsidRPr="00662C07">
          <w:rPr>
            <w:color w:val="0563C1" w:themeColor="hyperlink"/>
            <w:sz w:val="24"/>
            <w:u w:val="single"/>
          </w:rPr>
          <w:t>здобувач</w:t>
        </w:r>
        <w:r w:rsidRPr="00662C07">
          <w:rPr>
            <w:color w:val="0563C1" w:themeColor="hyperlink"/>
            <w:sz w:val="24"/>
            <w:u w:val="single"/>
          </w:rPr>
          <w:t>у</w:t>
        </w:r>
      </w:hyperlink>
      <w:r w:rsidR="00AA49D4" w:rsidRPr="00662C07">
        <w:rPr>
          <w:sz w:val="24"/>
        </w:rPr>
        <w:t xml:space="preserve">. Консультації проводяться  </w:t>
      </w:r>
      <w:r w:rsidR="00AA49D4" w:rsidRPr="00662C07">
        <w:rPr>
          <w:sz w:val="24"/>
          <w:lang w:val="uk-UA"/>
        </w:rPr>
        <w:t>один</w:t>
      </w:r>
      <w:r w:rsidR="00AA49D4" w:rsidRPr="00662C07">
        <w:rPr>
          <w:sz w:val="24"/>
        </w:rPr>
        <w:t xml:space="preserve"> раз</w:t>
      </w:r>
      <w:r w:rsidRPr="00662C07">
        <w:rPr>
          <w:sz w:val="24"/>
        </w:rPr>
        <w:t xml:space="preserve"> на тиждень згідно графіку консультацій.</w:t>
      </w:r>
    </w:p>
    <w:p w:rsidR="00C61A0B" w:rsidRPr="00662C07" w:rsidRDefault="00C61A0B" w:rsidP="00C61A0B">
      <w:pPr>
        <w:pStyle w:val="ae"/>
        <w:tabs>
          <w:tab w:val="left" w:pos="993"/>
        </w:tabs>
        <w:autoSpaceDE w:val="0"/>
        <w:autoSpaceDN w:val="0"/>
        <w:adjustRightInd w:val="0"/>
        <w:ind w:left="0" w:firstLine="709"/>
        <w:rPr>
          <w:b/>
          <w:sz w:val="24"/>
          <w:lang w:val="uk-UA"/>
        </w:rPr>
      </w:pPr>
    </w:p>
    <w:p w:rsidR="00974AED" w:rsidRPr="00662C07" w:rsidRDefault="0040391E" w:rsidP="00AC1323">
      <w:pPr>
        <w:pStyle w:val="ae"/>
        <w:numPr>
          <w:ilvl w:val="0"/>
          <w:numId w:val="5"/>
        </w:numPr>
        <w:tabs>
          <w:tab w:val="left" w:pos="993"/>
        </w:tabs>
        <w:autoSpaceDE w:val="0"/>
        <w:autoSpaceDN w:val="0"/>
        <w:adjustRightInd w:val="0"/>
        <w:jc w:val="center"/>
        <w:rPr>
          <w:b/>
          <w:sz w:val="24"/>
          <w:lang w:val="uk-UA"/>
        </w:rPr>
      </w:pPr>
      <w:r w:rsidRPr="00662C07">
        <w:rPr>
          <w:b/>
          <w:sz w:val="24"/>
          <w:lang w:val="uk-UA"/>
        </w:rPr>
        <w:t>Рекомендована література</w:t>
      </w:r>
    </w:p>
    <w:p w:rsidR="00662C07" w:rsidRPr="00662C07" w:rsidRDefault="00662C07" w:rsidP="00662C07">
      <w:pPr>
        <w:pStyle w:val="2"/>
        <w:spacing w:before="0" w:after="0"/>
        <w:jc w:val="center"/>
        <w:rPr>
          <w:rFonts w:ascii="Times New Roman" w:hAnsi="Times New Roman"/>
          <w:b w:val="0"/>
          <w:i w:val="0"/>
          <w:sz w:val="24"/>
          <w:szCs w:val="24"/>
        </w:rPr>
      </w:pPr>
      <w:r w:rsidRPr="00662C07">
        <w:rPr>
          <w:rStyle w:val="af0"/>
          <w:rFonts w:ascii="Times New Roman" w:hAnsi="Times New Roman"/>
          <w:b/>
          <w:bCs/>
          <w:i w:val="0"/>
          <w:sz w:val="24"/>
          <w:szCs w:val="24"/>
        </w:rPr>
        <w:lastRenderedPageBreak/>
        <w:t>Основна література</w:t>
      </w:r>
    </w:p>
    <w:p w:rsidR="00662C07" w:rsidRPr="00662C07" w:rsidRDefault="00662C07" w:rsidP="00AC1323">
      <w:pPr>
        <w:pStyle w:val="aa"/>
        <w:numPr>
          <w:ilvl w:val="0"/>
          <w:numId w:val="12"/>
        </w:numPr>
        <w:rPr>
          <w:lang w:val="en-US"/>
        </w:rPr>
      </w:pPr>
      <w:r w:rsidRPr="00662C07">
        <w:rPr>
          <w:lang w:val="en-US"/>
        </w:rPr>
        <w:t xml:space="preserve">Bailey S. </w:t>
      </w:r>
      <w:r w:rsidRPr="00662C07">
        <w:rPr>
          <w:rStyle w:val="af3"/>
          <w:rFonts w:eastAsiaTheme="majorEastAsia"/>
          <w:lang w:val="en-US"/>
        </w:rPr>
        <w:t>Academic Writing for International Students of Higher Education.</w:t>
      </w:r>
      <w:r w:rsidRPr="00662C07">
        <w:rPr>
          <w:lang w:val="en-US"/>
        </w:rPr>
        <w:t xml:space="preserve"> 4th ed. – London: Routledge, 2023.</w:t>
      </w:r>
    </w:p>
    <w:p w:rsidR="00662C07" w:rsidRPr="00662C07" w:rsidRDefault="00662C07" w:rsidP="00AC1323">
      <w:pPr>
        <w:pStyle w:val="aa"/>
        <w:numPr>
          <w:ilvl w:val="0"/>
          <w:numId w:val="12"/>
        </w:numPr>
        <w:rPr>
          <w:lang w:val="en-US"/>
        </w:rPr>
      </w:pPr>
      <w:r w:rsidRPr="00662C07">
        <w:rPr>
          <w:lang w:val="en-US"/>
        </w:rPr>
        <w:t xml:space="preserve">Wallwork A. </w:t>
      </w:r>
      <w:r w:rsidRPr="00662C07">
        <w:rPr>
          <w:rStyle w:val="af3"/>
          <w:rFonts w:eastAsiaTheme="majorEastAsia"/>
          <w:lang w:val="en-US"/>
        </w:rPr>
        <w:t>English for Academic Correspondence and Socializing.</w:t>
      </w:r>
      <w:r w:rsidRPr="00662C07">
        <w:rPr>
          <w:lang w:val="en-US"/>
        </w:rPr>
        <w:t xml:space="preserve"> Updated ed. – Springer, 2022.</w:t>
      </w:r>
    </w:p>
    <w:p w:rsidR="00662C07" w:rsidRPr="00662C07" w:rsidRDefault="00662C07" w:rsidP="00AC1323">
      <w:pPr>
        <w:pStyle w:val="aa"/>
        <w:numPr>
          <w:ilvl w:val="0"/>
          <w:numId w:val="12"/>
        </w:numPr>
        <w:rPr>
          <w:lang w:val="en-US"/>
        </w:rPr>
      </w:pPr>
      <w:r w:rsidRPr="00662C07">
        <w:rPr>
          <w:lang w:val="en-US"/>
        </w:rPr>
        <w:t xml:space="preserve">Powell M. </w:t>
      </w:r>
      <w:r w:rsidRPr="00662C07">
        <w:rPr>
          <w:rStyle w:val="af3"/>
          <w:rFonts w:eastAsiaTheme="majorEastAsia"/>
          <w:lang w:val="en-US"/>
        </w:rPr>
        <w:t>Presenting in English: How to Give Successful Presentations.</w:t>
      </w:r>
      <w:r w:rsidRPr="00662C07">
        <w:rPr>
          <w:lang w:val="en-US"/>
        </w:rPr>
        <w:t xml:space="preserve"> Updated ed. – Cengage Learning, 2022.</w:t>
      </w:r>
    </w:p>
    <w:p w:rsidR="00662C07" w:rsidRPr="00662C07" w:rsidRDefault="00662C07" w:rsidP="00662C07">
      <w:pPr>
        <w:pStyle w:val="2"/>
        <w:rPr>
          <w:rFonts w:ascii="Times New Roman" w:hAnsi="Times New Roman"/>
          <w:b w:val="0"/>
          <w:i w:val="0"/>
          <w:sz w:val="24"/>
          <w:szCs w:val="24"/>
          <w:u w:val="single"/>
          <w:lang w:val="uk-UA"/>
        </w:rPr>
      </w:pPr>
      <w:r w:rsidRPr="00662C07">
        <w:rPr>
          <w:rFonts w:ascii="Times New Roman" w:hAnsi="Times New Roman"/>
          <w:b w:val="0"/>
          <w:i w:val="0"/>
          <w:sz w:val="24"/>
          <w:szCs w:val="24"/>
          <w:u w:val="single"/>
        </w:rPr>
        <w:t xml:space="preserve">Додаткова література </w:t>
      </w:r>
    </w:p>
    <w:p w:rsidR="00662C07" w:rsidRPr="00662C07" w:rsidRDefault="00662C07" w:rsidP="00AC1323">
      <w:pPr>
        <w:pStyle w:val="aa"/>
        <w:numPr>
          <w:ilvl w:val="0"/>
          <w:numId w:val="13"/>
        </w:numPr>
        <w:rPr>
          <w:lang w:val="en-US"/>
        </w:rPr>
      </w:pPr>
      <w:r w:rsidRPr="00662C07">
        <w:rPr>
          <w:lang w:val="en-US"/>
        </w:rPr>
        <w:t xml:space="preserve">Swales J.M., Feak C.B. </w:t>
      </w:r>
      <w:r w:rsidRPr="00662C07">
        <w:rPr>
          <w:rStyle w:val="af3"/>
          <w:rFonts w:eastAsiaTheme="majorEastAsia"/>
          <w:lang w:val="en-US"/>
        </w:rPr>
        <w:t>Academic Writing for Graduate Students.</w:t>
      </w:r>
      <w:r w:rsidRPr="00662C07">
        <w:rPr>
          <w:lang w:val="en-US"/>
        </w:rPr>
        <w:t xml:space="preserve"> 4th ed. – University of Michigan Press, 2023.</w:t>
      </w:r>
    </w:p>
    <w:p w:rsidR="00662C07" w:rsidRPr="00662C07" w:rsidRDefault="00662C07" w:rsidP="00AC1323">
      <w:pPr>
        <w:pStyle w:val="aa"/>
        <w:numPr>
          <w:ilvl w:val="0"/>
          <w:numId w:val="13"/>
        </w:numPr>
        <w:rPr>
          <w:lang w:val="en-US"/>
        </w:rPr>
      </w:pPr>
      <w:r w:rsidRPr="00662C07">
        <w:rPr>
          <w:lang w:val="en-US"/>
        </w:rPr>
        <w:t xml:space="preserve">Oshima A., Hogue A. </w:t>
      </w:r>
      <w:r w:rsidRPr="00662C07">
        <w:rPr>
          <w:rStyle w:val="af3"/>
          <w:rFonts w:eastAsiaTheme="majorEastAsia"/>
          <w:lang w:val="en-US"/>
        </w:rPr>
        <w:t>Writing Academic English.</w:t>
      </w:r>
      <w:r w:rsidRPr="00662C07">
        <w:rPr>
          <w:lang w:val="en-US"/>
        </w:rPr>
        <w:t xml:space="preserve"> 6th ed. – Pearson, 2022.</w:t>
      </w:r>
    </w:p>
    <w:p w:rsidR="00662C07" w:rsidRPr="00662C07" w:rsidRDefault="00662C07" w:rsidP="00AC1323">
      <w:pPr>
        <w:pStyle w:val="aa"/>
        <w:numPr>
          <w:ilvl w:val="0"/>
          <w:numId w:val="13"/>
        </w:numPr>
        <w:rPr>
          <w:lang w:val="en-US"/>
        </w:rPr>
      </w:pPr>
      <w:r w:rsidRPr="00662C07">
        <w:rPr>
          <w:lang w:val="en-US"/>
        </w:rPr>
        <w:t xml:space="preserve">Hewings M. </w:t>
      </w:r>
      <w:r w:rsidRPr="00662C07">
        <w:rPr>
          <w:rStyle w:val="af3"/>
          <w:rFonts w:eastAsiaTheme="majorEastAsia"/>
          <w:lang w:val="en-US"/>
        </w:rPr>
        <w:t>Advanced Grammar in Use.</w:t>
      </w:r>
      <w:r w:rsidRPr="00662C07">
        <w:rPr>
          <w:lang w:val="en-US"/>
        </w:rPr>
        <w:t xml:space="preserve"> 4th ed. – Cambridge University Press, 2022.</w:t>
      </w:r>
    </w:p>
    <w:p w:rsidR="00662C07" w:rsidRPr="00662C07" w:rsidRDefault="00662C07" w:rsidP="00AC1323">
      <w:pPr>
        <w:pStyle w:val="aa"/>
        <w:numPr>
          <w:ilvl w:val="0"/>
          <w:numId w:val="13"/>
        </w:numPr>
        <w:rPr>
          <w:lang w:val="en-US"/>
        </w:rPr>
      </w:pPr>
      <w:r w:rsidRPr="00662C07">
        <w:rPr>
          <w:lang w:val="en-US"/>
        </w:rPr>
        <w:t xml:space="preserve">Murphy R. </w:t>
      </w:r>
      <w:r w:rsidRPr="00662C07">
        <w:rPr>
          <w:rStyle w:val="af3"/>
          <w:rFonts w:eastAsiaTheme="majorEastAsia"/>
          <w:lang w:val="en-US"/>
        </w:rPr>
        <w:t>English Grammar in Use.</w:t>
      </w:r>
      <w:r w:rsidRPr="00662C07">
        <w:rPr>
          <w:lang w:val="en-US"/>
        </w:rPr>
        <w:t xml:space="preserve"> 5th ed. – Cambridge University Press, 2023.</w:t>
      </w:r>
    </w:p>
    <w:p w:rsidR="00662C07" w:rsidRPr="00662C07" w:rsidRDefault="00662C07" w:rsidP="00AC1323">
      <w:pPr>
        <w:pStyle w:val="aa"/>
        <w:numPr>
          <w:ilvl w:val="0"/>
          <w:numId w:val="13"/>
        </w:numPr>
        <w:rPr>
          <w:lang w:val="en-US"/>
        </w:rPr>
      </w:pPr>
      <w:r w:rsidRPr="00662C07">
        <w:rPr>
          <w:lang w:val="en-US"/>
        </w:rPr>
        <w:t xml:space="preserve">McCarthy M., O’Dell F. </w:t>
      </w:r>
      <w:r w:rsidRPr="00662C07">
        <w:rPr>
          <w:rStyle w:val="af3"/>
          <w:rFonts w:eastAsiaTheme="majorEastAsia"/>
          <w:lang w:val="en-US"/>
        </w:rPr>
        <w:t>Academic Vocabulary in Use.</w:t>
      </w:r>
      <w:r w:rsidRPr="00662C07">
        <w:rPr>
          <w:lang w:val="en-US"/>
        </w:rPr>
        <w:t xml:space="preserve"> 2nd ed. – Cambridge University Press, 2022.</w:t>
      </w:r>
    </w:p>
    <w:p w:rsidR="00662C07" w:rsidRPr="00662C07" w:rsidRDefault="00662C07" w:rsidP="00AC1323">
      <w:pPr>
        <w:pStyle w:val="aa"/>
        <w:numPr>
          <w:ilvl w:val="0"/>
          <w:numId w:val="13"/>
        </w:numPr>
        <w:rPr>
          <w:lang w:val="en-US"/>
        </w:rPr>
      </w:pPr>
      <w:r w:rsidRPr="00662C07">
        <w:rPr>
          <w:lang w:val="en-US"/>
        </w:rPr>
        <w:t xml:space="preserve">Thaine C. </w:t>
      </w:r>
      <w:r w:rsidRPr="00662C07">
        <w:rPr>
          <w:rStyle w:val="af3"/>
          <w:rFonts w:eastAsiaTheme="majorEastAsia"/>
          <w:lang w:val="en-US"/>
        </w:rPr>
        <w:t>Cambridge Academic English B2 Upper-Intermediate.</w:t>
      </w:r>
      <w:r w:rsidRPr="00662C07">
        <w:rPr>
          <w:lang w:val="en-US"/>
        </w:rPr>
        <w:t xml:space="preserve"> Updated ed. – Cambridge University Press, 2022.</w:t>
      </w:r>
    </w:p>
    <w:p w:rsidR="00662C07" w:rsidRPr="00662C07" w:rsidRDefault="00662C07" w:rsidP="00AC1323">
      <w:pPr>
        <w:pStyle w:val="aa"/>
        <w:numPr>
          <w:ilvl w:val="0"/>
          <w:numId w:val="13"/>
        </w:numPr>
        <w:rPr>
          <w:lang w:val="en-US"/>
        </w:rPr>
      </w:pPr>
      <w:r w:rsidRPr="00662C07">
        <w:rPr>
          <w:lang w:val="en-US"/>
        </w:rPr>
        <w:t xml:space="preserve">Brook-Hart G. </w:t>
      </w:r>
      <w:r w:rsidRPr="00662C07">
        <w:rPr>
          <w:rStyle w:val="af3"/>
          <w:rFonts w:eastAsiaTheme="majorEastAsia"/>
          <w:lang w:val="en-US"/>
        </w:rPr>
        <w:t>Business Benchmark Upper-Intermediate.</w:t>
      </w:r>
      <w:r w:rsidRPr="00662C07">
        <w:rPr>
          <w:lang w:val="en-US"/>
        </w:rPr>
        <w:t xml:space="preserve"> Updated ed. – Cambridge University Press, 2022.</w:t>
      </w:r>
    </w:p>
    <w:p w:rsidR="00662C07" w:rsidRPr="00662C07" w:rsidRDefault="00662C07" w:rsidP="00AC1323">
      <w:pPr>
        <w:pStyle w:val="aa"/>
        <w:numPr>
          <w:ilvl w:val="0"/>
          <w:numId w:val="13"/>
        </w:numPr>
        <w:rPr>
          <w:lang w:val="en-US"/>
        </w:rPr>
      </w:pPr>
      <w:r w:rsidRPr="00662C07">
        <w:rPr>
          <w:lang w:val="en-US"/>
        </w:rPr>
        <w:t xml:space="preserve">Mascull B. </w:t>
      </w:r>
      <w:r w:rsidRPr="00662C07">
        <w:rPr>
          <w:rStyle w:val="af3"/>
          <w:rFonts w:eastAsiaTheme="majorEastAsia"/>
          <w:lang w:val="en-US"/>
        </w:rPr>
        <w:t>Business Vocabulary in Use (Upper-Intermediate).</w:t>
      </w:r>
      <w:r w:rsidRPr="00662C07">
        <w:rPr>
          <w:lang w:val="en-US"/>
        </w:rPr>
        <w:t xml:space="preserve"> 3rd ed. – Cambridge University Press, 2022.</w:t>
      </w:r>
    </w:p>
    <w:p w:rsidR="00662C07" w:rsidRPr="00662C07" w:rsidRDefault="00662C07" w:rsidP="00AC1323">
      <w:pPr>
        <w:pStyle w:val="aa"/>
        <w:numPr>
          <w:ilvl w:val="0"/>
          <w:numId w:val="13"/>
        </w:numPr>
        <w:rPr>
          <w:lang w:val="en-US"/>
        </w:rPr>
      </w:pPr>
      <w:r w:rsidRPr="00662C07">
        <w:rPr>
          <w:lang w:val="en-US"/>
        </w:rPr>
        <w:t xml:space="preserve">Comfort J. </w:t>
      </w:r>
      <w:r w:rsidRPr="00662C07">
        <w:rPr>
          <w:rStyle w:val="af3"/>
          <w:rFonts w:eastAsiaTheme="majorEastAsia"/>
          <w:lang w:val="en-US"/>
        </w:rPr>
        <w:t>Effective Presentations.</w:t>
      </w:r>
      <w:r w:rsidRPr="00662C07">
        <w:rPr>
          <w:lang w:val="en-US"/>
        </w:rPr>
        <w:t xml:space="preserve"> Updated ed. – Oxford University Press, 2022.</w:t>
      </w:r>
    </w:p>
    <w:p w:rsidR="00662C07" w:rsidRPr="00662C07" w:rsidRDefault="00662C07" w:rsidP="00AC1323">
      <w:pPr>
        <w:pStyle w:val="aa"/>
        <w:numPr>
          <w:ilvl w:val="0"/>
          <w:numId w:val="13"/>
        </w:numPr>
        <w:rPr>
          <w:lang w:val="en-US"/>
        </w:rPr>
      </w:pPr>
      <w:r w:rsidRPr="00662C07">
        <w:rPr>
          <w:lang w:val="en-US"/>
        </w:rPr>
        <w:t xml:space="preserve">Guffey M.E., Loewy D. </w:t>
      </w:r>
      <w:r w:rsidRPr="00662C07">
        <w:rPr>
          <w:rStyle w:val="af3"/>
          <w:rFonts w:eastAsiaTheme="majorEastAsia"/>
          <w:lang w:val="en-US"/>
        </w:rPr>
        <w:t>Essentials of Business Communication.</w:t>
      </w:r>
      <w:r w:rsidRPr="00662C07">
        <w:rPr>
          <w:lang w:val="en-US"/>
        </w:rPr>
        <w:t xml:space="preserve"> 12th ed. – Cengage Learning, 2022.</w:t>
      </w:r>
    </w:p>
    <w:p w:rsidR="00662C07" w:rsidRPr="00662C07" w:rsidRDefault="00662C07" w:rsidP="00AC1323">
      <w:pPr>
        <w:pStyle w:val="aa"/>
        <w:numPr>
          <w:ilvl w:val="0"/>
          <w:numId w:val="13"/>
        </w:numPr>
        <w:rPr>
          <w:lang w:val="en-US"/>
        </w:rPr>
      </w:pPr>
      <w:r w:rsidRPr="00662C07">
        <w:rPr>
          <w:lang w:val="en-US"/>
        </w:rPr>
        <w:t xml:space="preserve">Williams J. </w:t>
      </w:r>
      <w:r w:rsidRPr="00662C07">
        <w:rPr>
          <w:rStyle w:val="af3"/>
          <w:rFonts w:eastAsiaTheme="majorEastAsia"/>
          <w:lang w:val="en-US"/>
        </w:rPr>
        <w:t>Style: Lessons in Clarity and Grace.</w:t>
      </w:r>
      <w:r w:rsidRPr="00662C07">
        <w:rPr>
          <w:lang w:val="en-US"/>
        </w:rPr>
        <w:t xml:space="preserve"> Updated ed. – Pearson, 2022.</w:t>
      </w:r>
    </w:p>
    <w:p w:rsidR="00662C07" w:rsidRPr="00662C07" w:rsidRDefault="00662C07" w:rsidP="00AC1323">
      <w:pPr>
        <w:pStyle w:val="aa"/>
        <w:numPr>
          <w:ilvl w:val="0"/>
          <w:numId w:val="13"/>
        </w:numPr>
        <w:rPr>
          <w:lang w:val="en-US"/>
        </w:rPr>
      </w:pPr>
      <w:r w:rsidRPr="00662C07">
        <w:rPr>
          <w:lang w:val="en-US"/>
        </w:rPr>
        <w:t xml:space="preserve">Glasman-Deal H. </w:t>
      </w:r>
      <w:r w:rsidRPr="00662C07">
        <w:rPr>
          <w:rStyle w:val="af3"/>
          <w:rFonts w:eastAsiaTheme="majorEastAsia"/>
          <w:lang w:val="en-US"/>
        </w:rPr>
        <w:t>Science Research Writing for Non-Native Speakers of English.</w:t>
      </w:r>
      <w:r w:rsidRPr="00662C07">
        <w:rPr>
          <w:lang w:val="en-US"/>
        </w:rPr>
        <w:t xml:space="preserve"> Updated ed. – 2022.</w:t>
      </w:r>
    </w:p>
    <w:p w:rsidR="00662C07" w:rsidRPr="00662C07" w:rsidRDefault="00662C07" w:rsidP="00AC1323">
      <w:pPr>
        <w:pStyle w:val="aa"/>
        <w:numPr>
          <w:ilvl w:val="0"/>
          <w:numId w:val="13"/>
        </w:numPr>
        <w:rPr>
          <w:lang w:val="en-US"/>
        </w:rPr>
      </w:pPr>
      <w:r w:rsidRPr="00662C07">
        <w:rPr>
          <w:lang w:val="en-US"/>
        </w:rPr>
        <w:t xml:space="preserve">Wallwork A. </w:t>
      </w:r>
      <w:r w:rsidRPr="00662C07">
        <w:rPr>
          <w:rStyle w:val="af3"/>
          <w:rFonts w:eastAsiaTheme="majorEastAsia"/>
          <w:lang w:val="en-US"/>
        </w:rPr>
        <w:t>English for Academic Research: Writing Exercises.</w:t>
      </w:r>
      <w:r w:rsidRPr="00662C07">
        <w:rPr>
          <w:lang w:val="en-US"/>
        </w:rPr>
        <w:t xml:space="preserve"> Updated ed. – Springer, 2022.</w:t>
      </w:r>
    </w:p>
    <w:p w:rsidR="00662C07" w:rsidRPr="00662C07" w:rsidRDefault="00662C07" w:rsidP="00AC1323">
      <w:pPr>
        <w:pStyle w:val="aa"/>
        <w:numPr>
          <w:ilvl w:val="0"/>
          <w:numId w:val="13"/>
        </w:numPr>
        <w:rPr>
          <w:lang w:val="en-US"/>
        </w:rPr>
      </w:pPr>
      <w:r w:rsidRPr="00662C07">
        <w:rPr>
          <w:lang w:val="en-US"/>
        </w:rPr>
        <w:t xml:space="preserve">Swan M. </w:t>
      </w:r>
      <w:r w:rsidRPr="00662C07">
        <w:rPr>
          <w:rStyle w:val="af3"/>
          <w:rFonts w:eastAsiaTheme="majorEastAsia"/>
          <w:lang w:val="en-US"/>
        </w:rPr>
        <w:t>Practical English Usage.</w:t>
      </w:r>
      <w:r w:rsidRPr="00662C07">
        <w:rPr>
          <w:lang w:val="en-US"/>
        </w:rPr>
        <w:t xml:space="preserve"> Updated ed. – Oxford University Press, 2022.</w:t>
      </w:r>
    </w:p>
    <w:p w:rsidR="00662C07" w:rsidRPr="00662C07" w:rsidRDefault="00662C07" w:rsidP="00AC1323">
      <w:pPr>
        <w:pStyle w:val="aa"/>
        <w:numPr>
          <w:ilvl w:val="0"/>
          <w:numId w:val="13"/>
        </w:numPr>
        <w:rPr>
          <w:lang w:val="en-US"/>
        </w:rPr>
      </w:pPr>
      <w:r w:rsidRPr="00662C07">
        <w:rPr>
          <w:lang w:val="en-US"/>
        </w:rPr>
        <w:t>Erasmus+ Programme Guide. – European Commission, 2024 (</w:t>
      </w:r>
      <w:r w:rsidRPr="00662C07">
        <w:t>актуальна</w:t>
      </w:r>
      <w:r w:rsidRPr="00662C07">
        <w:rPr>
          <w:lang w:val="en-US"/>
        </w:rPr>
        <w:t xml:space="preserve"> </w:t>
      </w:r>
      <w:r w:rsidRPr="00662C07">
        <w:t>редакція</w:t>
      </w:r>
      <w:r w:rsidRPr="00662C07">
        <w:rPr>
          <w:lang w:val="en-US"/>
        </w:rPr>
        <w:t>).</w:t>
      </w:r>
    </w:p>
    <w:p w:rsidR="00662C07" w:rsidRPr="00662C07" w:rsidRDefault="00662C07" w:rsidP="00662C07">
      <w:pPr>
        <w:shd w:val="clear" w:color="auto" w:fill="FFFFFF"/>
        <w:tabs>
          <w:tab w:val="left" w:pos="365"/>
        </w:tabs>
        <w:jc w:val="center"/>
        <w:rPr>
          <w:sz w:val="24"/>
          <w:lang w:val="uk-UA"/>
        </w:rPr>
      </w:pPr>
      <w:r w:rsidRPr="00662C07">
        <w:rPr>
          <w:b/>
          <w:sz w:val="24"/>
          <w:lang w:val="uk-UA"/>
        </w:rPr>
        <w:t>17. Інформаційні ресурси</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Електронна адреса сайту університету:  http://vnmu.edu.ua</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Електронна адреса сайту бібліотеки університету: http://library.vnmu.edu.ua</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Всесвітня організація охорони здоров’я  http://www.who.int/en/</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Центр тестування https:</w:t>
      </w:r>
      <w:r w:rsidRPr="00662C07">
        <w:rPr>
          <w:sz w:val="24"/>
        </w:rPr>
        <w:t xml:space="preserve"> </w:t>
      </w:r>
      <w:r w:rsidRPr="00662C07">
        <w:rPr>
          <w:sz w:val="24"/>
          <w:lang w:val="uk-UA"/>
        </w:rPr>
        <w:t>//www.testcentr.org.ua/uk/</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МОЗ України https://moz.gov.ua/</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Центр громадського здоров’я МОЗ України https://phc.org.ua/kontrol-zakhvoryuvan</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Сайт кафедри </w:t>
      </w:r>
      <w:hyperlink r:id="rId19" w:history="1">
        <w:r w:rsidRPr="00662C07">
          <w:rPr>
            <w:rStyle w:val="a9"/>
            <w:sz w:val="24"/>
            <w:lang w:val="uk-UA"/>
          </w:rPr>
          <w:t>https://www.vnmu.edu.ua/кафедра-іноземних-мов</w:t>
        </w:r>
      </w:hyperlink>
      <w:r w:rsidRPr="00662C07">
        <w:rPr>
          <w:sz w:val="24"/>
          <w:lang w:val="uk-UA"/>
        </w:rPr>
        <w:t xml:space="preserve"> </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Сайт бібліотеки ВНМУ </w:t>
      </w:r>
      <w:hyperlink r:id="rId20" w:history="1">
        <w:r w:rsidRPr="00662C07">
          <w:rPr>
            <w:rStyle w:val="a9"/>
            <w:sz w:val="24"/>
            <w:lang w:val="uk-UA"/>
          </w:rPr>
          <w:t>http://library.vnmu.edu.ua</w:t>
        </w:r>
      </w:hyperlink>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Oxford Learner's Dictionaries  </w:t>
      </w:r>
      <w:hyperlink r:id="rId21" w:history="1">
        <w:r w:rsidRPr="00662C07">
          <w:rPr>
            <w:rStyle w:val="a9"/>
            <w:sz w:val="24"/>
            <w:lang w:val="uk-UA"/>
          </w:rPr>
          <w:t>https://www.oxfordlearnersdictionaries.com</w:t>
        </w:r>
      </w:hyperlink>
      <w:r w:rsidRPr="00662C07">
        <w:rPr>
          <w:sz w:val="24"/>
          <w:lang w:val="uk-UA"/>
        </w:rPr>
        <w:t xml:space="preserve"> </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Cambridge Dictionary </w:t>
      </w:r>
      <w:hyperlink r:id="rId22" w:history="1">
        <w:r w:rsidRPr="00662C07">
          <w:rPr>
            <w:rStyle w:val="a9"/>
            <w:sz w:val="24"/>
            <w:lang w:val="uk-UA"/>
          </w:rPr>
          <w:t>https://dictionary.cambridge.org</w:t>
        </w:r>
      </w:hyperlink>
      <w:r w:rsidRPr="00662C07">
        <w:rPr>
          <w:sz w:val="24"/>
          <w:lang w:val="uk-UA"/>
        </w:rPr>
        <w:t xml:space="preserve"> </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Merriam-Webster Dictionary </w:t>
      </w:r>
      <w:hyperlink r:id="rId23" w:history="1">
        <w:r w:rsidRPr="00662C07">
          <w:rPr>
            <w:rStyle w:val="a9"/>
            <w:sz w:val="24"/>
            <w:lang w:val="uk-UA"/>
          </w:rPr>
          <w:t>https://www.merriam-webster.com</w:t>
        </w:r>
      </w:hyperlink>
      <w:r w:rsidRPr="00662C07">
        <w:rPr>
          <w:sz w:val="24"/>
          <w:lang w:val="uk-UA"/>
        </w:rPr>
        <w:t xml:space="preserve"> </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Medical Dictionary </w:t>
      </w:r>
      <w:hyperlink r:id="rId24" w:history="1">
        <w:r w:rsidRPr="00662C07">
          <w:rPr>
            <w:rStyle w:val="a9"/>
            <w:sz w:val="24"/>
            <w:lang w:val="uk-UA"/>
          </w:rPr>
          <w:t>https://medical-dictionary.thefreedictionary.com</w:t>
        </w:r>
      </w:hyperlink>
      <w:r w:rsidRPr="00662C07">
        <w:rPr>
          <w:sz w:val="24"/>
          <w:lang w:val="uk-UA"/>
        </w:rPr>
        <w:t xml:space="preserve"> </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British Council </w:t>
      </w:r>
      <w:hyperlink r:id="rId25" w:history="1">
        <w:r w:rsidRPr="00662C07">
          <w:rPr>
            <w:rStyle w:val="a9"/>
            <w:sz w:val="24"/>
            <w:lang w:val="uk-UA"/>
          </w:rPr>
          <w:t>https://learnenglish.britishcouncil.org</w:t>
        </w:r>
      </w:hyperlink>
      <w:r w:rsidRPr="00662C07">
        <w:rPr>
          <w:sz w:val="24"/>
          <w:lang w:val="uk-UA"/>
        </w:rPr>
        <w:t xml:space="preserve"> </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Perfect English Grammar </w:t>
      </w:r>
      <w:hyperlink r:id="rId26" w:history="1">
        <w:r w:rsidRPr="00662C07">
          <w:rPr>
            <w:rStyle w:val="a9"/>
            <w:sz w:val="24"/>
            <w:lang w:val="uk-UA"/>
          </w:rPr>
          <w:t>https://www.perfect-english-grammar.com</w:t>
        </w:r>
      </w:hyperlink>
      <w:r w:rsidRPr="00662C07">
        <w:rPr>
          <w:sz w:val="24"/>
          <w:lang w:val="uk-UA"/>
        </w:rPr>
        <w:t xml:space="preserve"> </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The New England Journal of Medicine </w:t>
      </w:r>
      <w:hyperlink r:id="rId27" w:history="1">
        <w:r w:rsidRPr="00662C07">
          <w:rPr>
            <w:rStyle w:val="a9"/>
            <w:sz w:val="24"/>
            <w:lang w:val="uk-UA"/>
          </w:rPr>
          <w:t>https://www.nejm.org</w:t>
        </w:r>
      </w:hyperlink>
      <w:r w:rsidRPr="00662C07">
        <w:rPr>
          <w:sz w:val="24"/>
          <w:lang w:val="uk-UA"/>
        </w:rPr>
        <w:t xml:space="preserve"> </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Medical encyclopedia </w:t>
      </w:r>
      <w:hyperlink r:id="rId28" w:history="1">
        <w:r w:rsidRPr="00662C07">
          <w:rPr>
            <w:rStyle w:val="a9"/>
            <w:sz w:val="24"/>
            <w:lang w:val="uk-UA"/>
          </w:rPr>
          <w:t>https://medlineplus.gov/encyclopedia.html</w:t>
        </w:r>
      </w:hyperlink>
      <w:r w:rsidRPr="00662C07">
        <w:rPr>
          <w:sz w:val="24"/>
          <w:lang w:val="uk-UA"/>
        </w:rPr>
        <w:t xml:space="preserve"> </w:t>
      </w:r>
    </w:p>
    <w:p w:rsidR="00662C07" w:rsidRPr="00662C07" w:rsidRDefault="00662C07" w:rsidP="00AC1323">
      <w:pPr>
        <w:widowControl w:val="0"/>
        <w:numPr>
          <w:ilvl w:val="0"/>
          <w:numId w:val="4"/>
        </w:numPr>
        <w:shd w:val="clear" w:color="auto" w:fill="FFFFFF"/>
        <w:tabs>
          <w:tab w:val="left" w:pos="365"/>
        </w:tabs>
        <w:autoSpaceDE w:val="0"/>
        <w:autoSpaceDN w:val="0"/>
        <w:adjustRightInd w:val="0"/>
        <w:jc w:val="both"/>
        <w:rPr>
          <w:sz w:val="24"/>
          <w:lang w:val="uk-UA"/>
        </w:rPr>
      </w:pPr>
      <w:r w:rsidRPr="00662C07">
        <w:rPr>
          <w:sz w:val="24"/>
          <w:lang w:val="uk-UA"/>
        </w:rPr>
        <w:t xml:space="preserve">Doctor-patient communication  </w:t>
      </w:r>
      <w:hyperlink r:id="rId29" w:history="1">
        <w:r w:rsidRPr="00662C07">
          <w:rPr>
            <w:rStyle w:val="a9"/>
            <w:sz w:val="24"/>
            <w:lang w:val="uk-UA"/>
          </w:rPr>
          <w:t>http://doctor-communication.vn.ua</w:t>
        </w:r>
      </w:hyperlink>
      <w:r w:rsidRPr="00662C07">
        <w:rPr>
          <w:sz w:val="24"/>
          <w:lang w:val="uk-UA"/>
        </w:rPr>
        <w:t xml:space="preserve"> </w:t>
      </w:r>
    </w:p>
    <w:p w:rsidR="00662C07" w:rsidRPr="00662C07" w:rsidRDefault="00662C07" w:rsidP="00662C07">
      <w:pPr>
        <w:widowControl w:val="0"/>
        <w:shd w:val="clear" w:color="auto" w:fill="FFFFFF"/>
        <w:tabs>
          <w:tab w:val="left" w:pos="365"/>
        </w:tabs>
        <w:autoSpaceDE w:val="0"/>
        <w:autoSpaceDN w:val="0"/>
        <w:adjustRightInd w:val="0"/>
        <w:jc w:val="both"/>
        <w:rPr>
          <w:sz w:val="24"/>
          <w:lang w:val="uk-UA"/>
        </w:rPr>
      </w:pPr>
    </w:p>
    <w:p w:rsidR="00DC7090" w:rsidRPr="00662C07" w:rsidRDefault="00DC7090" w:rsidP="00DC7090">
      <w:pPr>
        <w:widowControl w:val="0"/>
        <w:shd w:val="clear" w:color="auto" w:fill="FFFFFF"/>
        <w:tabs>
          <w:tab w:val="left" w:pos="365"/>
          <w:tab w:val="left" w:pos="993"/>
        </w:tabs>
        <w:autoSpaceDE w:val="0"/>
        <w:autoSpaceDN w:val="0"/>
        <w:adjustRightInd w:val="0"/>
        <w:ind w:left="709"/>
        <w:jc w:val="both"/>
        <w:rPr>
          <w:sz w:val="24"/>
          <w:lang w:val="uk-UA"/>
        </w:rPr>
      </w:pPr>
    </w:p>
    <w:p w:rsidR="00974AED" w:rsidRPr="00662C07" w:rsidRDefault="00AB67A1" w:rsidP="00DC7090">
      <w:pPr>
        <w:autoSpaceDE w:val="0"/>
        <w:autoSpaceDN w:val="0"/>
        <w:adjustRightInd w:val="0"/>
        <w:ind w:firstLine="709"/>
        <w:jc w:val="both"/>
        <w:rPr>
          <w:sz w:val="24"/>
          <w:lang w:val="uk-UA"/>
        </w:rPr>
      </w:pPr>
      <w:r w:rsidRPr="00662C07">
        <w:rPr>
          <w:b/>
          <w:bCs/>
          <w:sz w:val="24"/>
          <w:lang w:val="uk-UA"/>
        </w:rPr>
        <w:t>8.</w:t>
      </w:r>
      <w:r w:rsidRPr="00662C07">
        <w:rPr>
          <w:b/>
          <w:bCs/>
          <w:sz w:val="24"/>
        </w:rPr>
        <w:t xml:space="preserve"> Розклад та розподіл груп по викладачам</w:t>
      </w:r>
      <w:r w:rsidRPr="00662C07">
        <w:rPr>
          <w:sz w:val="24"/>
        </w:rPr>
        <w:t xml:space="preserve"> опублікований на веб-сторінці кафедри Маршрут отримання матеріалів </w:t>
      </w:r>
      <w:hyperlink r:id="rId30" w:history="1">
        <w:r w:rsidRPr="00662C07">
          <w:rPr>
            <w:color w:val="0563C1" w:themeColor="hyperlink"/>
            <w:sz w:val="24"/>
            <w:u w:val="single"/>
          </w:rPr>
          <w:t>https://www.vnmu.edu.ua/кафедра-іноземних-мов/</w:t>
        </w:r>
        <w:r w:rsidR="00275D21" w:rsidRPr="00662C07">
          <w:rPr>
            <w:color w:val="0563C1" w:themeColor="hyperlink"/>
            <w:sz w:val="24"/>
            <w:u w:val="single"/>
          </w:rPr>
          <w:t>здобувач</w:t>
        </w:r>
        <w:r w:rsidRPr="00662C07">
          <w:rPr>
            <w:color w:val="0563C1" w:themeColor="hyperlink"/>
            <w:sz w:val="24"/>
            <w:u w:val="single"/>
          </w:rPr>
          <w:t>у</w:t>
        </w:r>
      </w:hyperlink>
      <w:r w:rsidRPr="00662C07">
        <w:rPr>
          <w:sz w:val="24"/>
        </w:rPr>
        <w:t>.</w:t>
      </w:r>
    </w:p>
    <w:p w:rsidR="00D4538E" w:rsidRPr="00662C07" w:rsidRDefault="00D4538E" w:rsidP="00DC7090">
      <w:pPr>
        <w:ind w:firstLine="709"/>
        <w:contextualSpacing/>
        <w:jc w:val="both"/>
        <w:rPr>
          <w:sz w:val="24"/>
          <w:lang w:val="uk-UA"/>
        </w:rPr>
      </w:pPr>
    </w:p>
    <w:p w:rsidR="00AB67A1" w:rsidRPr="00662C07" w:rsidRDefault="00AB67A1" w:rsidP="00DC7090">
      <w:pPr>
        <w:ind w:firstLine="709"/>
        <w:contextualSpacing/>
        <w:jc w:val="both"/>
        <w:rPr>
          <w:sz w:val="24"/>
          <w:lang w:val="uk-UA"/>
        </w:rPr>
      </w:pPr>
      <w:r w:rsidRPr="00662C07">
        <w:rPr>
          <w:sz w:val="24"/>
          <w:lang w:val="uk-UA"/>
        </w:rPr>
        <w:t xml:space="preserve">Силабус з дисципліни </w:t>
      </w:r>
      <w:r w:rsidR="00AA49D4" w:rsidRPr="00662C07">
        <w:rPr>
          <w:sz w:val="24"/>
          <w:lang w:val="uk-UA"/>
        </w:rPr>
        <w:t>«</w:t>
      </w:r>
      <w:r w:rsidR="00662C07" w:rsidRPr="00662C07">
        <w:rPr>
          <w:color w:val="000000" w:themeColor="text1"/>
          <w:sz w:val="24"/>
          <w:u w:val="single"/>
          <w:lang w:val="uk-UA"/>
        </w:rPr>
        <w:t>Англійська мова для міжнародної академічної мобільності»</w:t>
      </w:r>
      <w:r w:rsidRPr="00662C07">
        <w:rPr>
          <w:sz w:val="24"/>
          <w:lang w:val="uk-UA"/>
        </w:rPr>
        <w:t xml:space="preserve"> обговорено та затверджено на засіданні кафедри </w:t>
      </w:r>
      <w:r w:rsidRPr="00662C07">
        <w:rPr>
          <w:bCs/>
          <w:iCs/>
          <w:sz w:val="24"/>
          <w:lang w:val="uk-UA"/>
        </w:rPr>
        <w:t>іноземних мов</w:t>
      </w:r>
      <w:r w:rsidR="00662C07" w:rsidRPr="00662C07">
        <w:rPr>
          <w:sz w:val="24"/>
          <w:lang w:val="uk-UA"/>
        </w:rPr>
        <w:t xml:space="preserve"> (протокол № , від «  </w:t>
      </w:r>
      <w:r w:rsidRPr="00662C07">
        <w:rPr>
          <w:sz w:val="24"/>
          <w:lang w:val="uk-UA"/>
        </w:rPr>
        <w:t>»</w:t>
      </w:r>
      <w:r w:rsidRPr="00662C07">
        <w:rPr>
          <w:sz w:val="24"/>
        </w:rPr>
        <w:t> </w:t>
      </w:r>
      <w:r w:rsidR="00662C07" w:rsidRPr="00662C07">
        <w:rPr>
          <w:sz w:val="24"/>
          <w:lang w:val="uk-UA"/>
        </w:rPr>
        <w:t>серпня 2026</w:t>
      </w:r>
      <w:r w:rsidRPr="00662C07">
        <w:rPr>
          <w:sz w:val="24"/>
          <w:lang w:val="uk-UA"/>
        </w:rPr>
        <w:t xml:space="preserve"> року)</w:t>
      </w:r>
    </w:p>
    <w:p w:rsidR="00662C07" w:rsidRPr="003519D1" w:rsidRDefault="00662C07" w:rsidP="00662C07">
      <w:pPr>
        <w:contextualSpacing/>
        <w:jc w:val="both"/>
        <w:rPr>
          <w:color w:val="000000"/>
          <w:sz w:val="24"/>
        </w:rPr>
      </w:pPr>
      <w:r w:rsidRPr="00662C07">
        <w:rPr>
          <w:szCs w:val="28"/>
          <w:lang w:val="uk-UA"/>
        </w:rPr>
        <w:tab/>
      </w:r>
      <w:r w:rsidRPr="003519D1">
        <w:rPr>
          <w:color w:val="000000"/>
          <w:sz w:val="24"/>
        </w:rPr>
        <w:t xml:space="preserve">Відповідальний за курс                     </w:t>
      </w:r>
      <w:r>
        <w:rPr>
          <w:noProof/>
          <w:color w:val="000000"/>
          <w:sz w:val="24"/>
        </w:rPr>
        <w:drawing>
          <wp:inline distT="0" distB="0" distL="0" distR="0">
            <wp:extent cx="819150" cy="457200"/>
            <wp:effectExtent l="1905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srcRect/>
                    <a:stretch>
                      <a:fillRect/>
                    </a:stretch>
                  </pic:blipFill>
                  <pic:spPr bwMode="auto">
                    <a:xfrm>
                      <a:off x="0" y="0"/>
                      <a:ext cx="819150" cy="457200"/>
                    </a:xfrm>
                    <a:prstGeom prst="rect">
                      <a:avLst/>
                    </a:prstGeom>
                    <a:noFill/>
                    <a:ln w="9525">
                      <a:noFill/>
                      <a:miter lim="800000"/>
                      <a:headEnd/>
                      <a:tailEnd/>
                    </a:ln>
                  </pic:spPr>
                </pic:pic>
              </a:graphicData>
            </a:graphic>
          </wp:inline>
        </w:drawing>
      </w:r>
      <w:r w:rsidRPr="003519D1">
        <w:rPr>
          <w:color w:val="000000"/>
          <w:sz w:val="24"/>
        </w:rPr>
        <w:t xml:space="preserve"> доцент ЗВО Алла КОНДРАТЮК</w:t>
      </w:r>
    </w:p>
    <w:p w:rsidR="00662C07" w:rsidRPr="003519D1" w:rsidRDefault="00662C07" w:rsidP="00662C07">
      <w:pPr>
        <w:tabs>
          <w:tab w:val="left" w:pos="0"/>
        </w:tabs>
        <w:rPr>
          <w:color w:val="000000"/>
          <w:sz w:val="24"/>
        </w:rPr>
      </w:pPr>
      <w:r w:rsidRPr="003519D1">
        <w:rPr>
          <w:color w:val="000000"/>
          <w:sz w:val="24"/>
        </w:rPr>
        <w:tab/>
      </w:r>
      <w:r w:rsidRPr="003519D1">
        <w:rPr>
          <w:color w:val="000000"/>
          <w:sz w:val="24"/>
        </w:rPr>
        <w:tab/>
      </w:r>
      <w:r w:rsidRPr="003519D1">
        <w:rPr>
          <w:color w:val="000000"/>
          <w:sz w:val="24"/>
        </w:rPr>
        <w:tab/>
      </w:r>
    </w:p>
    <w:p w:rsidR="00662C07" w:rsidRPr="003519D1" w:rsidRDefault="00662C07" w:rsidP="00662C07">
      <w:pPr>
        <w:rPr>
          <w:color w:val="000000"/>
          <w:sz w:val="24"/>
        </w:rPr>
      </w:pPr>
      <w:r w:rsidRPr="003519D1">
        <w:rPr>
          <w:color w:val="000000"/>
          <w:sz w:val="24"/>
        </w:rPr>
        <w:t xml:space="preserve">В.о. завідувача кафедри </w:t>
      </w:r>
      <w:r w:rsidRPr="003519D1">
        <w:rPr>
          <w:color w:val="000000"/>
          <w:sz w:val="24"/>
        </w:rPr>
        <w:tab/>
      </w:r>
      <w:r w:rsidRPr="003519D1">
        <w:rPr>
          <w:color w:val="000000"/>
          <w:sz w:val="24"/>
        </w:rPr>
        <w:tab/>
      </w:r>
      <w:r>
        <w:rPr>
          <w:noProof/>
          <w:color w:val="000000"/>
          <w:sz w:val="24"/>
        </w:rPr>
        <w:drawing>
          <wp:inline distT="0" distB="0" distL="0" distR="0">
            <wp:extent cx="641350" cy="603250"/>
            <wp:effectExtent l="19050" t="0" r="635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srcRect/>
                    <a:stretch>
                      <a:fillRect/>
                    </a:stretch>
                  </pic:blipFill>
                  <pic:spPr bwMode="auto">
                    <a:xfrm>
                      <a:off x="0" y="0"/>
                      <a:ext cx="641350" cy="603250"/>
                    </a:xfrm>
                    <a:prstGeom prst="rect">
                      <a:avLst/>
                    </a:prstGeom>
                    <a:noFill/>
                    <a:ln w="9525">
                      <a:noFill/>
                      <a:miter lim="800000"/>
                      <a:headEnd/>
                      <a:tailEnd/>
                    </a:ln>
                  </pic:spPr>
                </pic:pic>
              </a:graphicData>
            </a:graphic>
          </wp:inline>
        </w:drawing>
      </w:r>
      <w:r w:rsidRPr="003519D1">
        <w:rPr>
          <w:color w:val="000000"/>
          <w:sz w:val="24"/>
        </w:rPr>
        <w:tab/>
      </w:r>
      <w:r w:rsidRPr="003519D1">
        <w:rPr>
          <w:color w:val="000000"/>
          <w:sz w:val="24"/>
        </w:rPr>
        <w:tab/>
        <w:t>професор ЗВО Володимир СУПРУН</w:t>
      </w:r>
    </w:p>
    <w:p w:rsidR="00662C07" w:rsidRPr="003519D1" w:rsidRDefault="00662C07" w:rsidP="00662C07">
      <w:pPr>
        <w:rPr>
          <w:color w:val="000000"/>
        </w:rPr>
      </w:pPr>
      <w:r w:rsidRPr="003519D1">
        <w:rPr>
          <w:color w:val="000000"/>
          <w:sz w:val="24"/>
        </w:rPr>
        <w:t>іноземних мов</w:t>
      </w:r>
    </w:p>
    <w:p w:rsidR="00662C07" w:rsidRPr="003519D1" w:rsidRDefault="00662C07" w:rsidP="00662C07">
      <w:pPr>
        <w:rPr>
          <w:color w:val="000000"/>
          <w:sz w:val="24"/>
        </w:rPr>
      </w:pPr>
    </w:p>
    <w:p w:rsidR="00974AED" w:rsidRPr="00AB67A1" w:rsidRDefault="00974AED" w:rsidP="00AB67A1">
      <w:pPr>
        <w:pStyle w:val="ae"/>
        <w:tabs>
          <w:tab w:val="left" w:pos="993"/>
        </w:tabs>
        <w:ind w:left="0" w:firstLine="709"/>
        <w:jc w:val="both"/>
        <w:rPr>
          <w:bCs/>
          <w:szCs w:val="28"/>
        </w:rPr>
      </w:pPr>
    </w:p>
    <w:sectPr w:rsidR="00974AED" w:rsidRPr="00AB67A1" w:rsidSect="00EE764E">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234" w:rsidRDefault="00802234">
      <w:r>
        <w:separator/>
      </w:r>
    </w:p>
  </w:endnote>
  <w:endnote w:type="continuationSeparator" w:id="0">
    <w:p w:rsidR="00802234" w:rsidRDefault="008022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234" w:rsidRDefault="00802234">
      <w:r>
        <w:separator/>
      </w:r>
    </w:p>
  </w:footnote>
  <w:footnote w:type="continuationSeparator" w:id="0">
    <w:p w:rsidR="00802234" w:rsidRDefault="008022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A7A1A"/>
    <w:multiLevelType w:val="multilevel"/>
    <w:tmpl w:val="271A7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FA3086"/>
    <w:multiLevelType w:val="hybridMultilevel"/>
    <w:tmpl w:val="A6B01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5375B9"/>
    <w:multiLevelType w:val="multilevel"/>
    <w:tmpl w:val="1D4C6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A97FB9"/>
    <w:multiLevelType w:val="hybridMultilevel"/>
    <w:tmpl w:val="A0FEA8E2"/>
    <w:lvl w:ilvl="0" w:tplc="7C043668">
      <w:start w:val="1"/>
      <w:numFmt w:val="decimal"/>
      <w:lvlText w:val="%1."/>
      <w:lvlJc w:val="left"/>
      <w:pPr>
        <w:ind w:left="36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32B20825"/>
    <w:multiLevelType w:val="multilevel"/>
    <w:tmpl w:val="60DEA0B4"/>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363F85"/>
    <w:multiLevelType w:val="hybridMultilevel"/>
    <w:tmpl w:val="0C3A6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496C86"/>
    <w:multiLevelType w:val="multilevel"/>
    <w:tmpl w:val="1C2E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887FD4"/>
    <w:multiLevelType w:val="hybridMultilevel"/>
    <w:tmpl w:val="5BE6E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44B389D"/>
    <w:multiLevelType w:val="hybridMultilevel"/>
    <w:tmpl w:val="3FDA04F0"/>
    <w:lvl w:ilvl="0" w:tplc="B7BC56B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98C35CF"/>
    <w:multiLevelType w:val="multilevel"/>
    <w:tmpl w:val="0CEE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C74B35"/>
    <w:multiLevelType w:val="hybridMultilevel"/>
    <w:tmpl w:val="0010D6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A6A43C5"/>
    <w:multiLevelType w:val="multilevel"/>
    <w:tmpl w:val="6A6A43C5"/>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nsid w:val="70FE21E3"/>
    <w:multiLevelType w:val="multilevel"/>
    <w:tmpl w:val="9786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3"/>
  </w:num>
  <w:num w:numId="4">
    <w:abstractNumId w:val="10"/>
  </w:num>
  <w:num w:numId="5">
    <w:abstractNumId w:val="8"/>
  </w:num>
  <w:num w:numId="6">
    <w:abstractNumId w:val="6"/>
  </w:num>
  <w:num w:numId="7">
    <w:abstractNumId w:val="2"/>
  </w:num>
  <w:num w:numId="8">
    <w:abstractNumId w:val="9"/>
  </w:num>
  <w:num w:numId="9">
    <w:abstractNumId w:val="12"/>
  </w:num>
  <w:num w:numId="10">
    <w:abstractNumId w:val="5"/>
  </w:num>
  <w:num w:numId="11">
    <w:abstractNumId w:val="0"/>
  </w:num>
  <w:num w:numId="12">
    <w:abstractNumId w:val="7"/>
  </w:num>
  <w:num w:numId="13">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2E5AF9"/>
    <w:rsid w:val="0000694D"/>
    <w:rsid w:val="0004712D"/>
    <w:rsid w:val="000A5024"/>
    <w:rsid w:val="000C4FFA"/>
    <w:rsid w:val="000C6642"/>
    <w:rsid w:val="000F08ED"/>
    <w:rsid w:val="00121FAC"/>
    <w:rsid w:val="00135287"/>
    <w:rsid w:val="00136BF3"/>
    <w:rsid w:val="00145832"/>
    <w:rsid w:val="00153698"/>
    <w:rsid w:val="001542FA"/>
    <w:rsid w:val="00164961"/>
    <w:rsid w:val="001725BC"/>
    <w:rsid w:val="00187FB7"/>
    <w:rsid w:val="00190187"/>
    <w:rsid w:val="001F2C09"/>
    <w:rsid w:val="00201944"/>
    <w:rsid w:val="002110B7"/>
    <w:rsid w:val="00223FE4"/>
    <w:rsid w:val="002637D5"/>
    <w:rsid w:val="00275D21"/>
    <w:rsid w:val="002819EF"/>
    <w:rsid w:val="002C3918"/>
    <w:rsid w:val="002C53B1"/>
    <w:rsid w:val="002D4D01"/>
    <w:rsid w:val="002D5601"/>
    <w:rsid w:val="002E4D7C"/>
    <w:rsid w:val="002E5AF9"/>
    <w:rsid w:val="002F56D3"/>
    <w:rsid w:val="003459AB"/>
    <w:rsid w:val="0037457F"/>
    <w:rsid w:val="0038011F"/>
    <w:rsid w:val="00380E72"/>
    <w:rsid w:val="0038226C"/>
    <w:rsid w:val="003C7DCA"/>
    <w:rsid w:val="003D032F"/>
    <w:rsid w:val="003F1630"/>
    <w:rsid w:val="0040391E"/>
    <w:rsid w:val="00406593"/>
    <w:rsid w:val="004267F5"/>
    <w:rsid w:val="004451AF"/>
    <w:rsid w:val="004632FB"/>
    <w:rsid w:val="004968BB"/>
    <w:rsid w:val="004E725F"/>
    <w:rsid w:val="00561034"/>
    <w:rsid w:val="005854BF"/>
    <w:rsid w:val="0059324C"/>
    <w:rsid w:val="005D2211"/>
    <w:rsid w:val="005E5792"/>
    <w:rsid w:val="00602AC0"/>
    <w:rsid w:val="00612440"/>
    <w:rsid w:val="006249A4"/>
    <w:rsid w:val="00625CAA"/>
    <w:rsid w:val="0064008E"/>
    <w:rsid w:val="00645B12"/>
    <w:rsid w:val="00662C07"/>
    <w:rsid w:val="00682FD3"/>
    <w:rsid w:val="006A5677"/>
    <w:rsid w:val="00743650"/>
    <w:rsid w:val="0078301A"/>
    <w:rsid w:val="007864C9"/>
    <w:rsid w:val="007B7A26"/>
    <w:rsid w:val="007C4BFA"/>
    <w:rsid w:val="007D0CA1"/>
    <w:rsid w:val="007F06F9"/>
    <w:rsid w:val="007F58E5"/>
    <w:rsid w:val="00802234"/>
    <w:rsid w:val="0080258C"/>
    <w:rsid w:val="008232F7"/>
    <w:rsid w:val="0083437E"/>
    <w:rsid w:val="00897061"/>
    <w:rsid w:val="008A598B"/>
    <w:rsid w:val="008C3C3A"/>
    <w:rsid w:val="008F58E2"/>
    <w:rsid w:val="00902FAB"/>
    <w:rsid w:val="00924EE2"/>
    <w:rsid w:val="0093577C"/>
    <w:rsid w:val="0094359C"/>
    <w:rsid w:val="009450F6"/>
    <w:rsid w:val="009644D5"/>
    <w:rsid w:val="00964CE7"/>
    <w:rsid w:val="00974AED"/>
    <w:rsid w:val="0097644D"/>
    <w:rsid w:val="009839C5"/>
    <w:rsid w:val="0099063F"/>
    <w:rsid w:val="009A1963"/>
    <w:rsid w:val="00A06B3C"/>
    <w:rsid w:val="00A2324C"/>
    <w:rsid w:val="00A25290"/>
    <w:rsid w:val="00A27A11"/>
    <w:rsid w:val="00A46585"/>
    <w:rsid w:val="00A60F6C"/>
    <w:rsid w:val="00A61902"/>
    <w:rsid w:val="00A80ABF"/>
    <w:rsid w:val="00A87DDE"/>
    <w:rsid w:val="00AA49D4"/>
    <w:rsid w:val="00AA7021"/>
    <w:rsid w:val="00AB67A1"/>
    <w:rsid w:val="00AC1323"/>
    <w:rsid w:val="00AC6E80"/>
    <w:rsid w:val="00B53E0E"/>
    <w:rsid w:val="00B64286"/>
    <w:rsid w:val="00B714A6"/>
    <w:rsid w:val="00B82D35"/>
    <w:rsid w:val="00B92F46"/>
    <w:rsid w:val="00BA050D"/>
    <w:rsid w:val="00BF07C1"/>
    <w:rsid w:val="00C000E2"/>
    <w:rsid w:val="00C027EE"/>
    <w:rsid w:val="00C21B5F"/>
    <w:rsid w:val="00C2591A"/>
    <w:rsid w:val="00C45D95"/>
    <w:rsid w:val="00C61A0B"/>
    <w:rsid w:val="00C721EA"/>
    <w:rsid w:val="00C741A2"/>
    <w:rsid w:val="00C83553"/>
    <w:rsid w:val="00C84765"/>
    <w:rsid w:val="00C930AA"/>
    <w:rsid w:val="00C94F00"/>
    <w:rsid w:val="00CD1880"/>
    <w:rsid w:val="00CD3782"/>
    <w:rsid w:val="00CD6013"/>
    <w:rsid w:val="00D16022"/>
    <w:rsid w:val="00D35935"/>
    <w:rsid w:val="00D378E1"/>
    <w:rsid w:val="00D4538E"/>
    <w:rsid w:val="00D51D6D"/>
    <w:rsid w:val="00D663D0"/>
    <w:rsid w:val="00D73E94"/>
    <w:rsid w:val="00D80F30"/>
    <w:rsid w:val="00D92800"/>
    <w:rsid w:val="00D96095"/>
    <w:rsid w:val="00DA75EA"/>
    <w:rsid w:val="00DC7090"/>
    <w:rsid w:val="00DD4952"/>
    <w:rsid w:val="00DF33CF"/>
    <w:rsid w:val="00DF46C5"/>
    <w:rsid w:val="00E13373"/>
    <w:rsid w:val="00E1554F"/>
    <w:rsid w:val="00E173B6"/>
    <w:rsid w:val="00E2526F"/>
    <w:rsid w:val="00E264CE"/>
    <w:rsid w:val="00E467A3"/>
    <w:rsid w:val="00E63CB1"/>
    <w:rsid w:val="00E9560E"/>
    <w:rsid w:val="00EA2146"/>
    <w:rsid w:val="00EB4032"/>
    <w:rsid w:val="00ED220C"/>
    <w:rsid w:val="00EE764E"/>
    <w:rsid w:val="00F272F4"/>
    <w:rsid w:val="00F30CF6"/>
    <w:rsid w:val="00F47C68"/>
    <w:rsid w:val="00F6355C"/>
    <w:rsid w:val="00FB2494"/>
    <w:rsid w:val="00FD48C3"/>
    <w:rsid w:val="00FF07C4"/>
    <w:rsid w:val="2B3A79B2"/>
    <w:rsid w:val="48D448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Body Text 2" w:semiHidden="0"/>
    <w:lsdException w:name="Body Text Indent 2" w:semiHidden="0"/>
    <w:lsdException w:name="Hyperlink" w:semiHidden="0"/>
    <w:lsdException w:name="Strong" w:semiHidden="0" w:uiPriority="22" w:unhideWhenUsed="0" w:qFormat="1"/>
    <w:lsdException w:name="Emphasis" w:semiHidden="0" w:uiPriority="20" w:unhideWhenUsed="0" w:qFormat="1"/>
    <w:lsdException w:name="Plain Text" w:semiHidden="0" w:uiPriority="0" w:unhideWhenUsed="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64E"/>
    <w:rPr>
      <w:rFonts w:ascii="Times New Roman" w:eastAsia="Times New Roman" w:hAnsi="Times New Roman" w:cs="Times New Roman"/>
      <w:sz w:val="28"/>
      <w:szCs w:val="24"/>
      <w:lang w:val="ru-RU" w:eastAsia="ru-RU"/>
    </w:rPr>
  </w:style>
  <w:style w:type="paragraph" w:styleId="1">
    <w:name w:val="heading 1"/>
    <w:basedOn w:val="a"/>
    <w:next w:val="a"/>
    <w:link w:val="10"/>
    <w:uiPriority w:val="9"/>
    <w:qFormat/>
    <w:rsid w:val="00D663D0"/>
    <w:pPr>
      <w:keepNext/>
      <w:keepLines/>
      <w:spacing w:before="480"/>
      <w:outlineLvl w:val="0"/>
    </w:pPr>
    <w:rPr>
      <w:rFonts w:asciiTheme="majorHAnsi" w:eastAsiaTheme="majorEastAsia" w:hAnsiTheme="majorHAnsi" w:cstheme="majorBidi"/>
      <w:b/>
      <w:bCs/>
      <w:color w:val="2F5496" w:themeColor="accent1" w:themeShade="BF"/>
      <w:szCs w:val="28"/>
    </w:rPr>
  </w:style>
  <w:style w:type="paragraph" w:styleId="2">
    <w:name w:val="heading 2"/>
    <w:basedOn w:val="a"/>
    <w:next w:val="a"/>
    <w:link w:val="20"/>
    <w:uiPriority w:val="9"/>
    <w:qFormat/>
    <w:rsid w:val="00EE764E"/>
    <w:pPr>
      <w:keepNext/>
      <w:spacing w:before="240" w:after="60"/>
      <w:outlineLvl w:val="1"/>
    </w:pPr>
    <w:rPr>
      <w:rFonts w:ascii="Arial" w:hAnsi="Arial"/>
      <w:b/>
      <w:bCs/>
      <w:i/>
      <w:iCs/>
      <w:szCs w:val="28"/>
    </w:rPr>
  </w:style>
  <w:style w:type="paragraph" w:styleId="3">
    <w:name w:val="heading 3"/>
    <w:basedOn w:val="a"/>
    <w:next w:val="a"/>
    <w:link w:val="30"/>
    <w:uiPriority w:val="9"/>
    <w:semiHidden/>
    <w:unhideWhenUsed/>
    <w:qFormat/>
    <w:rsid w:val="00BF07C1"/>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1725BC"/>
    <w:pPr>
      <w:keepNext/>
      <w:keepLines/>
      <w:spacing w:before="200"/>
      <w:outlineLvl w:val="3"/>
    </w:pPr>
    <w:rPr>
      <w:rFonts w:asciiTheme="majorHAnsi" w:eastAsiaTheme="majorEastAsia" w:hAnsiTheme="majorHAnsi" w:cstheme="majorBidi"/>
      <w:b/>
      <w:bCs/>
      <w:i/>
      <w:iCs/>
      <w:color w:val="4472C4" w:themeColor="accent1"/>
    </w:rPr>
  </w:style>
  <w:style w:type="paragraph" w:styleId="6">
    <w:name w:val="heading 6"/>
    <w:basedOn w:val="a"/>
    <w:next w:val="a"/>
    <w:link w:val="60"/>
    <w:uiPriority w:val="9"/>
    <w:semiHidden/>
    <w:unhideWhenUsed/>
    <w:qFormat/>
    <w:rsid w:val="00EE764E"/>
    <w:pPr>
      <w:keepNext/>
      <w:keepLines/>
      <w:spacing w:before="40"/>
      <w:outlineLvl w:val="5"/>
    </w:pPr>
    <w:rPr>
      <w:rFonts w:asciiTheme="majorHAnsi" w:eastAsiaTheme="majorEastAsia" w:hAnsiTheme="majorHAnsi" w:cstheme="majorBidi"/>
      <w:color w:val="1F3864"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764E"/>
    <w:rPr>
      <w:rFonts w:ascii="Segoe UI" w:hAnsi="Segoe UI" w:cs="Segoe UI"/>
      <w:sz w:val="18"/>
      <w:szCs w:val="18"/>
    </w:rPr>
  </w:style>
  <w:style w:type="paragraph" w:styleId="a5">
    <w:name w:val="Body Text"/>
    <w:basedOn w:val="a"/>
    <w:link w:val="a6"/>
    <w:rsid w:val="00EE764E"/>
    <w:pPr>
      <w:spacing w:after="120"/>
    </w:pPr>
  </w:style>
  <w:style w:type="paragraph" w:styleId="21">
    <w:name w:val="Body Text 2"/>
    <w:basedOn w:val="a"/>
    <w:link w:val="22"/>
    <w:uiPriority w:val="99"/>
    <w:unhideWhenUsed/>
    <w:rsid w:val="00EE764E"/>
    <w:pPr>
      <w:spacing w:after="120" w:line="480" w:lineRule="auto"/>
    </w:pPr>
  </w:style>
  <w:style w:type="paragraph" w:styleId="a7">
    <w:name w:val="Body Text Indent"/>
    <w:basedOn w:val="a"/>
    <w:link w:val="a8"/>
    <w:uiPriority w:val="99"/>
    <w:semiHidden/>
    <w:unhideWhenUsed/>
    <w:rsid w:val="00EE764E"/>
    <w:pPr>
      <w:spacing w:after="120"/>
      <w:ind w:left="283"/>
    </w:pPr>
  </w:style>
  <w:style w:type="paragraph" w:styleId="23">
    <w:name w:val="Body Text Indent 2"/>
    <w:basedOn w:val="a"/>
    <w:link w:val="24"/>
    <w:uiPriority w:val="99"/>
    <w:unhideWhenUsed/>
    <w:rsid w:val="00EE764E"/>
    <w:pPr>
      <w:spacing w:after="120" w:line="480" w:lineRule="auto"/>
      <w:ind w:left="283"/>
    </w:pPr>
  </w:style>
  <w:style w:type="character" w:styleId="HTML">
    <w:name w:val="HTML Cite"/>
    <w:uiPriority w:val="99"/>
    <w:semiHidden/>
    <w:unhideWhenUsed/>
    <w:rsid w:val="00EE764E"/>
    <w:rPr>
      <w:color w:val="009933"/>
    </w:rPr>
  </w:style>
  <w:style w:type="character" w:styleId="a9">
    <w:name w:val="Hyperlink"/>
    <w:basedOn w:val="a0"/>
    <w:uiPriority w:val="99"/>
    <w:unhideWhenUsed/>
    <w:rsid w:val="00EE764E"/>
    <w:rPr>
      <w:color w:val="0563C1" w:themeColor="hyperlink"/>
      <w:u w:val="single"/>
    </w:rPr>
  </w:style>
  <w:style w:type="paragraph" w:styleId="aa">
    <w:name w:val="Normal (Web)"/>
    <w:basedOn w:val="a"/>
    <w:uiPriority w:val="99"/>
    <w:unhideWhenUsed/>
    <w:rsid w:val="00EE764E"/>
    <w:pPr>
      <w:spacing w:before="100" w:beforeAutospacing="1" w:after="100" w:afterAutospacing="1"/>
    </w:pPr>
    <w:rPr>
      <w:sz w:val="24"/>
      <w:lang w:val="uk-UA" w:eastAsia="uk-UA"/>
    </w:rPr>
  </w:style>
  <w:style w:type="paragraph" w:styleId="ab">
    <w:name w:val="Plain Text"/>
    <w:basedOn w:val="a"/>
    <w:link w:val="ac"/>
    <w:rsid w:val="00EE764E"/>
    <w:rPr>
      <w:rFonts w:ascii="Courier New" w:hAnsi="Courier New"/>
      <w:sz w:val="20"/>
      <w:szCs w:val="20"/>
      <w:lang w:val="uk-UA"/>
    </w:rPr>
  </w:style>
  <w:style w:type="table" w:styleId="ad">
    <w:name w:val="Table Grid"/>
    <w:basedOn w:val="a1"/>
    <w:uiPriority w:val="39"/>
    <w:rsid w:val="00EE76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EE764E"/>
    <w:rPr>
      <w:rFonts w:ascii="Arial" w:eastAsia="Times New Roman" w:hAnsi="Arial" w:cs="Times New Roman"/>
      <w:b/>
      <w:bCs/>
      <w:i/>
      <w:iCs/>
      <w:sz w:val="28"/>
      <w:szCs w:val="28"/>
      <w:lang w:val="ru-RU" w:eastAsia="ru-RU"/>
    </w:rPr>
  </w:style>
  <w:style w:type="character" w:customStyle="1" w:styleId="60">
    <w:name w:val="Заголовок 6 Знак"/>
    <w:basedOn w:val="a0"/>
    <w:link w:val="6"/>
    <w:uiPriority w:val="9"/>
    <w:semiHidden/>
    <w:rsid w:val="00EE764E"/>
    <w:rPr>
      <w:rFonts w:asciiTheme="majorHAnsi" w:eastAsiaTheme="majorEastAsia" w:hAnsiTheme="majorHAnsi" w:cstheme="majorBidi"/>
      <w:color w:val="1F3864" w:themeColor="accent1" w:themeShade="80"/>
      <w:sz w:val="28"/>
      <w:szCs w:val="24"/>
      <w:lang w:val="ru-RU" w:eastAsia="ru-RU"/>
    </w:rPr>
  </w:style>
  <w:style w:type="character" w:customStyle="1" w:styleId="a6">
    <w:name w:val="Основной текст Знак"/>
    <w:basedOn w:val="a0"/>
    <w:link w:val="a5"/>
    <w:rsid w:val="00EE764E"/>
    <w:rPr>
      <w:rFonts w:ascii="Times New Roman" w:eastAsia="Times New Roman" w:hAnsi="Times New Roman" w:cs="Times New Roman"/>
      <w:sz w:val="28"/>
      <w:szCs w:val="24"/>
      <w:lang w:val="ru-RU" w:eastAsia="ru-RU"/>
    </w:rPr>
  </w:style>
  <w:style w:type="paragraph" w:styleId="ae">
    <w:name w:val="List Paragraph"/>
    <w:basedOn w:val="a"/>
    <w:uiPriority w:val="34"/>
    <w:qFormat/>
    <w:rsid w:val="00EE764E"/>
    <w:pPr>
      <w:ind w:left="720"/>
      <w:contextualSpacing/>
    </w:pPr>
  </w:style>
  <w:style w:type="paragraph" w:customStyle="1" w:styleId="Default">
    <w:name w:val="Default"/>
    <w:rsid w:val="00EE764E"/>
    <w:pPr>
      <w:autoSpaceDE w:val="0"/>
      <w:autoSpaceDN w:val="0"/>
      <w:adjustRightInd w:val="0"/>
    </w:pPr>
    <w:rPr>
      <w:rFonts w:ascii="Times New Roman" w:eastAsia="Calibri" w:hAnsi="Times New Roman" w:cs="Times New Roman"/>
      <w:color w:val="000000"/>
      <w:sz w:val="24"/>
      <w:szCs w:val="24"/>
      <w:lang w:val="ru-RU" w:eastAsia="ru-RU"/>
    </w:rPr>
  </w:style>
  <w:style w:type="character" w:customStyle="1" w:styleId="24">
    <w:name w:val="Основной текст с отступом 2 Знак"/>
    <w:basedOn w:val="a0"/>
    <w:link w:val="23"/>
    <w:uiPriority w:val="99"/>
    <w:rsid w:val="00EE764E"/>
    <w:rPr>
      <w:rFonts w:ascii="Times New Roman" w:eastAsia="Times New Roman" w:hAnsi="Times New Roman" w:cs="Times New Roman"/>
      <w:sz w:val="28"/>
      <w:szCs w:val="24"/>
      <w:lang w:val="ru-RU" w:eastAsia="ru-RU"/>
    </w:rPr>
  </w:style>
  <w:style w:type="character" w:customStyle="1" w:styleId="ac">
    <w:name w:val="Текст Знак"/>
    <w:basedOn w:val="a0"/>
    <w:link w:val="ab"/>
    <w:rsid w:val="00EE764E"/>
    <w:rPr>
      <w:rFonts w:ascii="Courier New" w:eastAsia="Times New Roman" w:hAnsi="Courier New" w:cs="Times New Roman"/>
      <w:sz w:val="20"/>
      <w:szCs w:val="20"/>
      <w:lang w:eastAsia="ru-RU"/>
    </w:rPr>
  </w:style>
  <w:style w:type="paragraph" w:customStyle="1" w:styleId="11">
    <w:name w:val="Обычный1"/>
    <w:rsid w:val="00EE764E"/>
    <w:pPr>
      <w:snapToGrid w:val="0"/>
    </w:pPr>
    <w:rPr>
      <w:rFonts w:ascii="Times New Roman" w:eastAsia="Times New Roman" w:hAnsi="Times New Roman" w:cs="Times New Roman"/>
      <w:lang w:val="ru-RU" w:eastAsia="ru-RU"/>
    </w:rPr>
  </w:style>
  <w:style w:type="paragraph" w:customStyle="1" w:styleId="Standard">
    <w:name w:val="Standard"/>
    <w:rsid w:val="00EE764E"/>
    <w:pPr>
      <w:suppressAutoHyphens/>
      <w:autoSpaceDN w:val="0"/>
      <w:spacing w:after="200" w:line="276" w:lineRule="auto"/>
      <w:textAlignment w:val="baseline"/>
    </w:pPr>
    <w:rPr>
      <w:rFonts w:ascii="Calibri" w:eastAsia="Calibri" w:hAnsi="Calibri" w:cs="Times New Roman"/>
      <w:kern w:val="3"/>
      <w:sz w:val="22"/>
      <w:szCs w:val="22"/>
      <w:lang w:eastAsia="zh-CN"/>
    </w:rPr>
  </w:style>
  <w:style w:type="paragraph" w:customStyle="1" w:styleId="12">
    <w:name w:val="Звичайний1"/>
    <w:rsid w:val="00EE764E"/>
    <w:rPr>
      <w:rFonts w:ascii="Times New Roman" w:eastAsia="Times New Roman" w:hAnsi="Times New Roman" w:cs="Times New Roman"/>
      <w:snapToGrid w:val="0"/>
      <w:lang w:val="ru-RU" w:eastAsia="ru-RU"/>
    </w:rPr>
  </w:style>
  <w:style w:type="character" w:customStyle="1" w:styleId="13">
    <w:name w:val="Незакрита згадка1"/>
    <w:basedOn w:val="a0"/>
    <w:uiPriority w:val="99"/>
    <w:semiHidden/>
    <w:unhideWhenUsed/>
    <w:rsid w:val="00EE764E"/>
    <w:rPr>
      <w:color w:val="605E5C"/>
      <w:shd w:val="clear" w:color="auto" w:fill="E1DFDD"/>
    </w:rPr>
  </w:style>
  <w:style w:type="character" w:customStyle="1" w:styleId="a8">
    <w:name w:val="Основной текст с отступом Знак"/>
    <w:basedOn w:val="a0"/>
    <w:link w:val="a7"/>
    <w:uiPriority w:val="99"/>
    <w:semiHidden/>
    <w:rsid w:val="00EE764E"/>
    <w:rPr>
      <w:rFonts w:ascii="Times New Roman" w:eastAsia="Times New Roman" w:hAnsi="Times New Roman" w:cs="Times New Roman"/>
      <w:sz w:val="28"/>
      <w:szCs w:val="24"/>
      <w:lang w:val="ru-RU" w:eastAsia="ru-RU"/>
    </w:rPr>
  </w:style>
  <w:style w:type="character" w:customStyle="1" w:styleId="22">
    <w:name w:val="Основной текст 2 Знак"/>
    <w:basedOn w:val="a0"/>
    <w:link w:val="21"/>
    <w:uiPriority w:val="99"/>
    <w:rsid w:val="00EE764E"/>
    <w:rPr>
      <w:rFonts w:ascii="Times New Roman" w:eastAsia="Times New Roman" w:hAnsi="Times New Roman" w:cs="Times New Roman"/>
      <w:sz w:val="28"/>
      <w:szCs w:val="24"/>
      <w:lang w:val="ru-RU" w:eastAsia="ru-RU"/>
    </w:rPr>
  </w:style>
  <w:style w:type="character" w:customStyle="1" w:styleId="a4">
    <w:name w:val="Текст выноски Знак"/>
    <w:basedOn w:val="a0"/>
    <w:link w:val="a3"/>
    <w:uiPriority w:val="99"/>
    <w:semiHidden/>
    <w:rsid w:val="00EE764E"/>
    <w:rPr>
      <w:rFonts w:ascii="Segoe UI" w:eastAsia="Times New Roman" w:hAnsi="Segoe UI" w:cs="Segoe UI"/>
      <w:sz w:val="18"/>
      <w:szCs w:val="18"/>
      <w:lang w:val="ru-RU" w:eastAsia="ru-RU"/>
    </w:rPr>
  </w:style>
  <w:style w:type="character" w:customStyle="1" w:styleId="25">
    <w:name w:val="Незакрита згадка2"/>
    <w:basedOn w:val="a0"/>
    <w:uiPriority w:val="99"/>
    <w:semiHidden/>
    <w:unhideWhenUsed/>
    <w:rsid w:val="00EE764E"/>
    <w:rPr>
      <w:color w:val="605E5C"/>
      <w:shd w:val="clear" w:color="auto" w:fill="E1DFDD"/>
    </w:rPr>
  </w:style>
  <w:style w:type="character" w:styleId="af">
    <w:name w:val="FollowedHyperlink"/>
    <w:basedOn w:val="a0"/>
    <w:uiPriority w:val="99"/>
    <w:semiHidden/>
    <w:unhideWhenUsed/>
    <w:rsid w:val="00A60F6C"/>
    <w:rPr>
      <w:color w:val="954F72" w:themeColor="followedHyperlink"/>
      <w:u w:val="single"/>
    </w:rPr>
  </w:style>
  <w:style w:type="character" w:styleId="af0">
    <w:name w:val="Strong"/>
    <w:basedOn w:val="a0"/>
    <w:uiPriority w:val="22"/>
    <w:qFormat/>
    <w:rsid w:val="00121FAC"/>
    <w:rPr>
      <w:b/>
      <w:bCs/>
    </w:rPr>
  </w:style>
  <w:style w:type="paragraph" w:styleId="af1">
    <w:name w:val="header"/>
    <w:basedOn w:val="a"/>
    <w:link w:val="af2"/>
    <w:uiPriority w:val="99"/>
    <w:unhideWhenUsed/>
    <w:rsid w:val="00201944"/>
    <w:pPr>
      <w:tabs>
        <w:tab w:val="center" w:pos="4677"/>
        <w:tab w:val="right" w:pos="9355"/>
      </w:tabs>
    </w:pPr>
    <w:rPr>
      <w:sz w:val="24"/>
      <w:lang w:val="zh-CN" w:eastAsia="zh-CN"/>
    </w:rPr>
  </w:style>
  <w:style w:type="character" w:customStyle="1" w:styleId="af2">
    <w:name w:val="Верхний колонтитул Знак"/>
    <w:basedOn w:val="a0"/>
    <w:link w:val="af1"/>
    <w:uiPriority w:val="99"/>
    <w:rsid w:val="00201944"/>
    <w:rPr>
      <w:rFonts w:ascii="Times New Roman" w:eastAsia="Times New Roman" w:hAnsi="Times New Roman" w:cs="Times New Roman"/>
      <w:sz w:val="24"/>
      <w:szCs w:val="24"/>
      <w:lang w:val="zh-CN" w:eastAsia="zh-CN"/>
    </w:rPr>
  </w:style>
  <w:style w:type="table" w:customStyle="1" w:styleId="26">
    <w:name w:val="Сетка таблицы2"/>
    <w:basedOn w:val="a1"/>
    <w:next w:val="ad"/>
    <w:uiPriority w:val="39"/>
    <w:rsid w:val="00A2529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d"/>
    <w:uiPriority w:val="39"/>
    <w:rsid w:val="00A2529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uiPriority w:val="9"/>
    <w:semiHidden/>
    <w:rsid w:val="001725BC"/>
    <w:rPr>
      <w:rFonts w:asciiTheme="majorHAnsi" w:eastAsiaTheme="majorEastAsia" w:hAnsiTheme="majorHAnsi" w:cstheme="majorBidi"/>
      <w:b/>
      <w:bCs/>
      <w:i/>
      <w:iCs/>
      <w:color w:val="4472C4" w:themeColor="accent1"/>
      <w:sz w:val="28"/>
      <w:szCs w:val="24"/>
      <w:lang w:val="ru-RU" w:eastAsia="ru-RU"/>
    </w:rPr>
  </w:style>
  <w:style w:type="character" w:styleId="af3">
    <w:name w:val="Emphasis"/>
    <w:basedOn w:val="a0"/>
    <w:uiPriority w:val="20"/>
    <w:qFormat/>
    <w:rsid w:val="00AA49D4"/>
    <w:rPr>
      <w:i/>
      <w:iCs/>
    </w:rPr>
  </w:style>
  <w:style w:type="character" w:customStyle="1" w:styleId="10">
    <w:name w:val="Заголовок 1 Знак"/>
    <w:basedOn w:val="a0"/>
    <w:link w:val="1"/>
    <w:uiPriority w:val="9"/>
    <w:rsid w:val="00D663D0"/>
    <w:rPr>
      <w:rFonts w:asciiTheme="majorHAnsi" w:eastAsiaTheme="majorEastAsia" w:hAnsiTheme="majorHAnsi" w:cstheme="majorBidi"/>
      <w:b/>
      <w:bCs/>
      <w:color w:val="2F5496" w:themeColor="accent1" w:themeShade="BF"/>
      <w:sz w:val="28"/>
      <w:szCs w:val="28"/>
      <w:lang w:val="ru-RU" w:eastAsia="ru-RU"/>
    </w:rPr>
  </w:style>
  <w:style w:type="character" w:customStyle="1" w:styleId="30">
    <w:name w:val="Заголовок 3 Знак"/>
    <w:basedOn w:val="a0"/>
    <w:link w:val="3"/>
    <w:uiPriority w:val="9"/>
    <w:semiHidden/>
    <w:rsid w:val="00BF07C1"/>
    <w:rPr>
      <w:rFonts w:asciiTheme="majorHAnsi" w:eastAsiaTheme="majorEastAsia" w:hAnsiTheme="majorHAnsi" w:cstheme="majorBidi"/>
      <w:b/>
      <w:bCs/>
      <w:color w:val="4472C4" w:themeColor="accent1"/>
      <w:sz w:val="28"/>
      <w:szCs w:val="24"/>
      <w:lang w:val="ru-RU" w:eastAsia="ru-RU"/>
    </w:rPr>
  </w:style>
  <w:style w:type="paragraph" w:customStyle="1" w:styleId="14">
    <w:name w:val="Абзац списка1"/>
    <w:basedOn w:val="a"/>
    <w:rsid w:val="00662C07"/>
    <w:pPr>
      <w:spacing w:after="160" w:line="259"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0229585">
      <w:bodyDiv w:val="1"/>
      <w:marLeft w:val="0"/>
      <w:marRight w:val="0"/>
      <w:marTop w:val="0"/>
      <w:marBottom w:val="0"/>
      <w:divBdr>
        <w:top w:val="none" w:sz="0" w:space="0" w:color="auto"/>
        <w:left w:val="none" w:sz="0" w:space="0" w:color="auto"/>
        <w:bottom w:val="none" w:sz="0" w:space="0" w:color="auto"/>
        <w:right w:val="none" w:sz="0" w:space="0" w:color="auto"/>
      </w:divBdr>
    </w:div>
    <w:div w:id="175661521">
      <w:bodyDiv w:val="1"/>
      <w:marLeft w:val="0"/>
      <w:marRight w:val="0"/>
      <w:marTop w:val="0"/>
      <w:marBottom w:val="0"/>
      <w:divBdr>
        <w:top w:val="none" w:sz="0" w:space="0" w:color="auto"/>
        <w:left w:val="none" w:sz="0" w:space="0" w:color="auto"/>
        <w:bottom w:val="none" w:sz="0" w:space="0" w:color="auto"/>
        <w:right w:val="none" w:sz="0" w:space="0" w:color="auto"/>
      </w:divBdr>
    </w:div>
    <w:div w:id="189949941">
      <w:bodyDiv w:val="1"/>
      <w:marLeft w:val="0"/>
      <w:marRight w:val="0"/>
      <w:marTop w:val="0"/>
      <w:marBottom w:val="0"/>
      <w:divBdr>
        <w:top w:val="none" w:sz="0" w:space="0" w:color="auto"/>
        <w:left w:val="none" w:sz="0" w:space="0" w:color="auto"/>
        <w:bottom w:val="none" w:sz="0" w:space="0" w:color="auto"/>
        <w:right w:val="none" w:sz="0" w:space="0" w:color="auto"/>
      </w:divBdr>
    </w:div>
    <w:div w:id="492307228">
      <w:bodyDiv w:val="1"/>
      <w:marLeft w:val="0"/>
      <w:marRight w:val="0"/>
      <w:marTop w:val="0"/>
      <w:marBottom w:val="0"/>
      <w:divBdr>
        <w:top w:val="none" w:sz="0" w:space="0" w:color="auto"/>
        <w:left w:val="none" w:sz="0" w:space="0" w:color="auto"/>
        <w:bottom w:val="none" w:sz="0" w:space="0" w:color="auto"/>
        <w:right w:val="none" w:sz="0" w:space="0" w:color="auto"/>
      </w:divBdr>
    </w:div>
    <w:div w:id="998774351">
      <w:bodyDiv w:val="1"/>
      <w:marLeft w:val="0"/>
      <w:marRight w:val="0"/>
      <w:marTop w:val="0"/>
      <w:marBottom w:val="0"/>
      <w:divBdr>
        <w:top w:val="none" w:sz="0" w:space="0" w:color="auto"/>
        <w:left w:val="none" w:sz="0" w:space="0" w:color="auto"/>
        <w:bottom w:val="none" w:sz="0" w:space="0" w:color="auto"/>
        <w:right w:val="none" w:sz="0" w:space="0" w:color="auto"/>
      </w:divBdr>
    </w:div>
    <w:div w:id="1258638096">
      <w:bodyDiv w:val="1"/>
      <w:marLeft w:val="0"/>
      <w:marRight w:val="0"/>
      <w:marTop w:val="0"/>
      <w:marBottom w:val="0"/>
      <w:divBdr>
        <w:top w:val="none" w:sz="0" w:space="0" w:color="auto"/>
        <w:left w:val="none" w:sz="0" w:space="0" w:color="auto"/>
        <w:bottom w:val="none" w:sz="0" w:space="0" w:color="auto"/>
        <w:right w:val="none" w:sz="0" w:space="0" w:color="auto"/>
      </w:divBdr>
    </w:div>
    <w:div w:id="1396008147">
      <w:bodyDiv w:val="1"/>
      <w:marLeft w:val="0"/>
      <w:marRight w:val="0"/>
      <w:marTop w:val="0"/>
      <w:marBottom w:val="0"/>
      <w:divBdr>
        <w:top w:val="none" w:sz="0" w:space="0" w:color="auto"/>
        <w:left w:val="none" w:sz="0" w:space="0" w:color="auto"/>
        <w:bottom w:val="none" w:sz="0" w:space="0" w:color="auto"/>
        <w:right w:val="none" w:sz="0" w:space="0" w:color="auto"/>
      </w:divBdr>
    </w:div>
    <w:div w:id="1594243774">
      <w:bodyDiv w:val="1"/>
      <w:marLeft w:val="0"/>
      <w:marRight w:val="0"/>
      <w:marTop w:val="0"/>
      <w:marBottom w:val="0"/>
      <w:divBdr>
        <w:top w:val="none" w:sz="0" w:space="0" w:color="auto"/>
        <w:left w:val="none" w:sz="0" w:space="0" w:color="auto"/>
        <w:bottom w:val="none" w:sz="0" w:space="0" w:color="auto"/>
        <w:right w:val="none" w:sz="0" w:space="0" w:color="auto"/>
      </w:divBdr>
    </w:div>
    <w:div w:id="1675575613">
      <w:bodyDiv w:val="1"/>
      <w:marLeft w:val="0"/>
      <w:marRight w:val="0"/>
      <w:marTop w:val="0"/>
      <w:marBottom w:val="0"/>
      <w:divBdr>
        <w:top w:val="none" w:sz="0" w:space="0" w:color="auto"/>
        <w:left w:val="none" w:sz="0" w:space="0" w:color="auto"/>
        <w:bottom w:val="none" w:sz="0" w:space="0" w:color="auto"/>
        <w:right w:val="none" w:sz="0" w:space="0" w:color="auto"/>
      </w:divBdr>
    </w:div>
    <w:div w:id="1698506855">
      <w:bodyDiv w:val="1"/>
      <w:marLeft w:val="0"/>
      <w:marRight w:val="0"/>
      <w:marTop w:val="0"/>
      <w:marBottom w:val="0"/>
      <w:divBdr>
        <w:top w:val="none" w:sz="0" w:space="0" w:color="auto"/>
        <w:left w:val="none" w:sz="0" w:space="0" w:color="auto"/>
        <w:bottom w:val="none" w:sz="0" w:space="0" w:color="auto"/>
        <w:right w:val="none" w:sz="0" w:space="0" w:color="auto"/>
      </w:divBdr>
    </w:div>
    <w:div w:id="1727605689">
      <w:bodyDiv w:val="1"/>
      <w:marLeft w:val="0"/>
      <w:marRight w:val="0"/>
      <w:marTop w:val="0"/>
      <w:marBottom w:val="0"/>
      <w:divBdr>
        <w:top w:val="none" w:sz="0" w:space="0" w:color="auto"/>
        <w:left w:val="none" w:sz="0" w:space="0" w:color="auto"/>
        <w:bottom w:val="none" w:sz="0" w:space="0" w:color="auto"/>
        <w:right w:val="none" w:sz="0" w:space="0" w:color="auto"/>
      </w:divBdr>
    </w:div>
    <w:div w:id="17280646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nmu.edu.ua/&#1082;&#1072;&#1092;&#1077;&#1076;&#1088;&#1072;-&#1110;&#1085;&#1086;&#1079;&#1077;&#1084;&#1085;&#1080;&#1093;-&#1084;&#1086;&#1074;" TargetMode="External"/><Relationship Id="rId13" Type="http://schemas.openxmlformats.org/officeDocument/2006/relationships/hyperlink" Target="https://www.vnmu.edu.ua/" TargetMode="External"/><Relationship Id="rId18" Type="http://schemas.openxmlformats.org/officeDocument/2006/relationships/hyperlink" Target="https://www.vnmu.edu.ua/&#1082;&#1072;&#1092;&#1077;&#1076;&#1088;&#1072;-&#1110;&#1085;&#1086;&#1079;&#1077;&#1084;&#1085;&#1080;&#1093;-&#1084;&#1086;&#1074;/&#1089;&#1090;&#1091;&#1076;&#1077;&#1085;&#1090;&#1091;" TargetMode="External"/><Relationship Id="rId26" Type="http://schemas.openxmlformats.org/officeDocument/2006/relationships/hyperlink" Target="https://www.perfect-english-grammar.com" TargetMode="External"/><Relationship Id="rId3" Type="http://schemas.openxmlformats.org/officeDocument/2006/relationships/settings" Target="settings.xml"/><Relationship Id="rId21" Type="http://schemas.openxmlformats.org/officeDocument/2006/relationships/hyperlink" Target="https://www.oxfordlearnersdictionaries.com" TargetMode="External"/><Relationship Id="rId34" Type="http://schemas.openxmlformats.org/officeDocument/2006/relationships/theme" Target="theme/theme1.xml"/><Relationship Id="rId7" Type="http://schemas.openxmlformats.org/officeDocument/2006/relationships/hyperlink" Target="mailto:inmov@vnmu.edu.ua" TargetMode="External"/><Relationship Id="rId12" Type="http://schemas.openxmlformats.org/officeDocument/2006/relationships/hyperlink" Target="https://surli.cc/bljzhy" TargetMode="External"/><Relationship Id="rId17" Type="http://schemas.openxmlformats.org/officeDocument/2006/relationships/hyperlink" Target="https://www.vnmu.edu.ua/&#1082;&#1072;&#1092;&#1077;&#1076;&#1088;&#1072;-&#1110;&#1085;&#1086;&#1079;&#1077;&#1084;&#1085;&#1080;&#1093;-&#1084;&#1086;&#1074;" TargetMode="External"/><Relationship Id="rId25" Type="http://schemas.openxmlformats.org/officeDocument/2006/relationships/hyperlink" Target="https://learnenglish.britishcouncil.or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url.li/sgdief" TargetMode="External"/><Relationship Id="rId20" Type="http://schemas.openxmlformats.org/officeDocument/2006/relationships/hyperlink" Target="http://library.vnmu.edu.ua" TargetMode="External"/><Relationship Id="rId29" Type="http://schemas.openxmlformats.org/officeDocument/2006/relationships/hyperlink" Target="http://doctor-communication.vn.u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rl.li/dwuspg" TargetMode="External"/><Relationship Id="rId24" Type="http://schemas.openxmlformats.org/officeDocument/2006/relationships/hyperlink" Target="https://medical-dictionary.thefreedictionary.com" TargetMode="External"/><Relationship Id="rId32"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surl.li/itgrmm" TargetMode="External"/><Relationship Id="rId23" Type="http://schemas.openxmlformats.org/officeDocument/2006/relationships/hyperlink" Target="https://www.merriam-webster.com" TargetMode="External"/><Relationship Id="rId28" Type="http://schemas.openxmlformats.org/officeDocument/2006/relationships/hyperlink" Target="https://medlineplus.gov/encyclopedia.html" TargetMode="External"/><Relationship Id="rId10" Type="http://schemas.openxmlformats.org/officeDocument/2006/relationships/hyperlink" Target="https://surli.cc/bljzhy" TargetMode="External"/><Relationship Id="rId19" Type="http://schemas.openxmlformats.org/officeDocument/2006/relationships/hyperlink" Target="https://www.vnmu.edu.ua/&#1082;&#1072;&#1092;&#1077;&#1076;&#1088;&#1072;-&#1110;&#1085;&#1086;&#1079;&#1077;&#1084;&#1085;&#1080;&#1093;-&#1084;&#1086;&#1074;" TargetMode="External"/><Relationship Id="rId31"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surli.cc/bljzhy" TargetMode="External"/><Relationship Id="rId14" Type="http://schemas.openxmlformats.org/officeDocument/2006/relationships/hyperlink" Target="https://surli.cc/bljzhy" TargetMode="External"/><Relationship Id="rId22" Type="http://schemas.openxmlformats.org/officeDocument/2006/relationships/hyperlink" Target="https://dictionary.cambridge.org" TargetMode="External"/><Relationship Id="rId27" Type="http://schemas.openxmlformats.org/officeDocument/2006/relationships/hyperlink" Target="https://www.nejm.org" TargetMode="External"/><Relationship Id="rId30" Type="http://schemas.openxmlformats.org/officeDocument/2006/relationships/hyperlink" Target="https://www.vnmu.edu.ua/&#1082;&#1072;&#1092;&#1077;&#1076;&#1088;&#1072;-&#1110;&#1085;&#1086;&#1079;&#1077;&#1084;&#1085;&#1080;&#1093;-&#1084;&#1086;&#1074;/&#1089;&#1090;&#1091;&#1076;&#1077;&#1085;&#1090;&#109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4044</Words>
  <Characters>23055</Characters>
  <Application>Microsoft Office Word</Application>
  <DocSecurity>0</DocSecurity>
  <Lines>192</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Вовк Ірина Миколаївна</dc:creator>
  <cp:lastModifiedBy>Alla</cp:lastModifiedBy>
  <cp:revision>2</cp:revision>
  <dcterms:created xsi:type="dcterms:W3CDTF">2026-06-15T13:54:00Z</dcterms:created>
  <dcterms:modified xsi:type="dcterms:W3CDTF">2026-06-15T13:54:00Z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7B41282C12FD4DFB9B25DFD8C99B8796_13</vt:lpwstr>
  </property>
</Properties>
</file>